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xprop 1.2.8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The XFree86 Project, Inc.</w:t>
        <w:br/>
        <w:t>Copyright 1990, 1998 The Open Group</w:t>
        <w:br/>
        <w:t>Copyright 2007 Kim woelders</w:t>
        <w:br/>
        <w:t>Copyright 1993, 1998 The Open Group</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