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python-traitlets 5.14.3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doug hellmann. all rights reserved.</w:t>
        <w:br/>
        <w:t>Copyright (c) IPython Development Team.</w:t>
        <w:br/>
        <w:t>Copyright (c) 2001-, ipython development team</w:t>
        <w:br/>
        <w:t>copyright 2015, The IPython Development Team</w:t>
        <w:br/>
        <w:t>Copyright (c) Jupyter Development Team.</w:t>
        <w:br/>
        <w:t>Copyright (c) enthought,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