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lsof 4.99.4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1997 Purdue Research Foundation, West Lafayette, Indiana 47907. All rights reserved.</w:t>
        <w:br/>
        <w:t>copyright 1994 purdue research foundation.all rights reserved.</w:t>
        <w:br/>
        <w:t>Copyright 2003 Purdue Research Foundation, West Lafayette, Indiana 47907. All rights reserved.</w:t>
        <w:br/>
        <w:t>Copyright (c) 1983, 1988, 1993 The Regents of the University of California. All rights reserved.</w:t>
        <w:br/>
        <w:t>Copyright 1998 Purdue Research Foundation, West Lafayette, Indiana 47907. All rights reserved.</w:t>
        <w:br/>
        <w:t>Copyright 2005 Apple Computer, Inc. All rights reserved.</w:t>
        <w:br/>
        <w:t>Copyright 2005-2007 Apple Inc. All rights reserved.</w:t>
        <w:br/>
        <w:t>Copyright (c) 2022 Tobias Nygren &lt;tnn@NetBSD.org&gt;</w:t>
        <w:br/>
        <w:t>Copyright 2005 Apple Computer, Inc. and</w:t>
        <w:br/>
        <w:t>Copyright 2005-2007 Apple Inc. and Purdue</w:t>
        <w:br/>
        <w:t>Copyright 2008 Purdue Research Foundation, West Lafayette, Indiana 47907. All rights reserved.</w:t>
        <w:br/>
        <w:t>Copyright 1994 Purdue Research Foundation, West Lafayette, Indiana 47907. All rights reserved.</w:t>
        <w:br/>
        <w:t>copyright 2003 purdue research foundation.all rights reserved.</w:t>
        <w:br/>
        <w:t>Copyright 2005 Purdue Research Foundation, West Lafayette, Indiana 47907. All rights reserved.</w:t>
        <w:br/>
        <w:t>Copyright 2005 Apple Computer, Inc. and Purdue</w:t>
        <w:br/>
        <w:t>Copyright 2002 Purdue Research Foundation, West Lafayette, Indiana 47907. All rights reserved.</w:t>
        <w:br/>
        <w:t>Copyright 1998 Purdue Research Foundation. All rights reserved.</w:t>
        <w:br/>
      </w:r>
    </w:p>
    <w:p>
      <w:pPr>
        <w:spacing w:line="420" w:lineRule="exact"/>
        <w:rPr>
          <w:rFonts w:hint="eastAsia"/>
        </w:rPr>
      </w:pPr>
      <w:r>
        <w:rPr>
          <w:rFonts w:ascii="Arial" w:hAnsi="Arial"/>
          <w:b/>
          <w:sz w:val="24"/>
        </w:rPr>
        <w:t xml:space="preserve">License: </w:t>
      </w:r>
      <w:r>
        <w:rPr>
          <w:rFonts w:ascii="Arial" w:hAnsi="Arial"/>
          <w:sz w:val="21"/>
        </w:rPr>
        <w:t>Zlib and Sendmail and LGPL-2.0-or-later</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br/>
        <w:br/>
        <w:t>SENDMAIL LICENSE</w:t>
        <w:br/>
        <w:br/>
        <w:t>The following license terms and conditions apply, unless a redistribution agreement or other license is obtained from Sendmail, Inc., 6475 Christie Ave, Third Floor, Emeryville, CA 94608, USA, or by electronic mail at license@sendmail.com.</w:t>
        <w:br/>
        <w:br/>
        <w:t>License Terms:</w:t>
        <w:br/>
        <w:br/>
        <w:t>$Revision: 8.16 $, Last updated $Date: 2010/10/25 23:11:19 $, Document 139848.1</w:t>
        <w:br/>
        <w:br/>
        <w:t>Use, Modification and Redistribution (including distribution of any modified or derived work) in source and binary forms is permitted only if each of the following conditions is met:</w:t>
        <w:br/>
        <w:br/>
        <w:t>1. Redistributions qualify as "freeware" or "Open Source Software" under one of the following terms:</w:t>
        <w:br/>
        <w:br/>
        <w:t>(a) Redistributions are made at no charge beyond the reasonable cost of materials and delivery.</w:t>
        <w:br/>
        <w:br/>
        <w:t>(b)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compilable and linkable source code of sendmail including all modifications.</w:t>
        <w:br/>
        <w:br/>
        <w:t>2. Redistributions of Source Code must retain the copyright notices as they appear in each Source Code file, these license terms, and the disclaimer/limitation of liability set forth as paragraph 6 below.</w:t>
        <w:br/>
        <w:br/>
        <w:t>3.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following language: "Copyright (c) 1998-2010 Sendmail, Inc. All rights reserved."</w:t>
        <w:br/>
        <w:br/>
        <w:t>4. Neither the name of Sendmail, Inc. nor the University of California nor names of their contributors may be used to endorse or promote products derived from this software without specific prior written permission. The name "sendmail" is a trademark of Sendmail, Inc.</w:t>
        <w:br/>
        <w:br/>
        <w:t>5. All redistributions must comply with the conditions imposed by the University of California on certain embedded code, which copyright Notice and conditions for redistribution are as follows:</w:t>
        <w:br/>
        <w:br/>
        <w:t>(a) Copyright (c) 1988, 1993 The Regents of the University of California. All rights reserved.</w:t>
        <w:br/>
        <w:br/>
        <w:t>(b) Redistribution and use in source and binary forms, with or without modification, are permitted provided that the following conditions are met:</w:t>
        <w:br/>
        <w:br/>
        <w:t>(i) Redistributions of source code must retain the above copyright notice, this list of conditions and the following disclaimer.</w:t>
        <w:br/>
        <w:br/>
        <w:t>(ii) Redistributions in binary form must reproduce the above copyright notice, this list of conditions and the following disclaimer in the documentation and/or other materials provided with the distribution.</w:t>
        <w:br/>
        <w:br/>
        <w:t>(iii) Neither the name of the University nor the names of its contributors may be used to endorse or promote products derived from this software without specific prior written permission.</w:t>
        <w:br/>
        <w:br/>
        <w:t>6.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