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libpsl 0.21.5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Tim Ruehsen</w:t>
        <w:br/>
        <w:t>Copyright 2015-2016 The Chromium Authors. All rights reserved.</w:t>
        <w:br/>
        <w:t>Copyright (c) 2014-2024 Tim Ruehsen); printf(</w:t>
        <w:br/>
        <w:t>Copyright (c) 2014-2024 Tim Rühsen</w:t>
        <w:br/>
        <w:t>Copyright 2015 The Chromium Authors. All rights reserved.</w:t>
        <w:br/>
        <w:t>Copyright (c) 2017-2024 Tim Ruehsen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