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A348A" w14:textId="77777777" w:rsidR="00853CA1" w:rsidRDefault="00853CA1">
      <w:pPr>
        <w:rPr>
          <w:rFonts w:cs="Arial"/>
        </w:rPr>
      </w:pPr>
    </w:p>
    <w:p w14:paraId="4FAE7842" w14:textId="77777777" w:rsidR="00853CA1" w:rsidRDefault="00975E81">
      <w:pPr>
        <w:spacing w:line="420" w:lineRule="exact"/>
        <w:jc w:val="center"/>
      </w:pPr>
      <w:r>
        <w:rPr>
          <w:b/>
          <w:sz w:val="32"/>
        </w:rPr>
        <w:t>OPEN SOURCE SOFTWARE NOTICE</w:t>
      </w:r>
    </w:p>
    <w:p w14:paraId="73486BEB" w14:textId="77777777" w:rsidR="00853CA1" w:rsidRDefault="00853CA1">
      <w:pPr>
        <w:spacing w:line="420" w:lineRule="exact"/>
        <w:jc w:val="center"/>
      </w:pPr>
    </w:p>
    <w:p w14:paraId="3C60FE72" w14:textId="77777777" w:rsidR="00853CA1" w:rsidRDefault="00975E81">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00E40CA" w14:textId="77777777" w:rsidR="00853CA1" w:rsidRDefault="00853CA1">
      <w:pPr>
        <w:spacing w:line="420" w:lineRule="exact"/>
        <w:jc w:val="both"/>
        <w:rPr>
          <w:rFonts w:cs="Arial"/>
          <w:snapToGrid/>
        </w:rPr>
      </w:pPr>
    </w:p>
    <w:p w14:paraId="6DD87C5E" w14:textId="77777777" w:rsidR="00853CA1" w:rsidRDefault="00975E81">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25280D13" w14:textId="77777777" w:rsidR="00853CA1" w:rsidRDefault="00975E8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0C8A4D2D" w14:textId="77777777" w:rsidR="00853CA1" w:rsidRDefault="00853CA1">
      <w:pPr>
        <w:spacing w:line="420" w:lineRule="exact"/>
        <w:jc w:val="both"/>
      </w:pPr>
    </w:p>
    <w:p w14:paraId="30BF5E76" w14:textId="77777777" w:rsidR="00853CA1" w:rsidRDefault="00975E8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897A7AA" w14:textId="77777777" w:rsidR="00853CA1" w:rsidRDefault="00853CA1">
      <w:pPr>
        <w:pStyle w:val="ad"/>
        <w:spacing w:before="0" w:after="0" w:line="240" w:lineRule="auto"/>
        <w:jc w:val="left"/>
        <w:rPr>
          <w:rFonts w:ascii="Arial" w:hAnsi="Arial" w:cs="Arial"/>
          <w:bCs w:val="0"/>
          <w:sz w:val="21"/>
          <w:szCs w:val="21"/>
        </w:rPr>
      </w:pPr>
    </w:p>
    <w:p w14:paraId="2D07F395" w14:textId="03A74090" w:rsidR="00853CA1" w:rsidRDefault="00975E8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dev-store </w:t>
      </w:r>
      <w:r w:rsidR="00227B7D" w:rsidRPr="00227B7D">
        <w:rPr>
          <w:rFonts w:ascii="微软雅黑" w:hAnsi="微软雅黑"/>
          <w:b w:val="0"/>
          <w:sz w:val="21"/>
        </w:rPr>
        <w:t>1.0.6</w:t>
      </w:r>
    </w:p>
    <w:p w14:paraId="25187844" w14:textId="77777777" w:rsidR="00853CA1" w:rsidRDefault="00975E81">
      <w:pPr>
        <w:rPr>
          <w:rFonts w:cs="Arial"/>
          <w:b/>
        </w:rPr>
      </w:pPr>
      <w:r>
        <w:rPr>
          <w:rFonts w:cs="Arial"/>
          <w:b/>
        </w:rPr>
        <w:t xml:space="preserve">Copyright notice: </w:t>
      </w:r>
    </w:p>
    <w:p w14:paraId="36CA9A13" w14:textId="77777777" w:rsidR="00853CA1" w:rsidRDefault="00975E81">
      <w:pPr>
        <w:spacing w:line="420" w:lineRule="exact"/>
      </w:pPr>
      <w:r>
        <w:rPr>
          <w:rFonts w:ascii="宋体" w:hAnsi="宋体"/>
          <w:sz w:val="22"/>
        </w:rPr>
        <w:t>Copyright (c) 2025 Huawei Technologies Co., Ltd.</w:t>
      </w:r>
      <w:r>
        <w:rPr>
          <w:rFonts w:ascii="宋体" w:hAnsi="宋体"/>
          <w:sz w:val="22"/>
        </w:rPr>
        <w:br/>
      </w:r>
    </w:p>
    <w:p w14:paraId="1585AEC9" w14:textId="77777777" w:rsidR="00853CA1" w:rsidRDefault="00975E81">
      <w:pPr>
        <w:spacing w:line="420" w:lineRule="exact"/>
      </w:pPr>
      <w:r>
        <w:rPr>
          <w:b/>
          <w:sz w:val="24"/>
        </w:rPr>
        <w:t xml:space="preserve">License: </w:t>
      </w:r>
      <w:r>
        <w:t>MulanPSL-2.0</w:t>
      </w:r>
    </w:p>
    <w:p w14:paraId="448F0D5E" w14:textId="77777777" w:rsidR="00853CA1" w:rsidRDefault="00975E81">
      <w:pPr>
        <w:spacing w:line="420" w:lineRule="exact"/>
        <w:rPr>
          <w:b/>
          <w:sz w:val="24"/>
        </w:rPr>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r>
      <w:r>
        <w:rPr>
          <w:rFonts w:ascii="Times New Roman" w:hAnsi="Times New Roman"/>
        </w:rPr>
        <w:lastRenderedPageBreak/>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是指由任一</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是指提交贡献的机构及其</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t xml:space="preserve">3. </w:t>
      </w:r>
      <w:r>
        <w:rPr>
          <w:rFonts w:ascii="Times New Roman" w:hAnsi="Times New Roman"/>
        </w:rPr>
        <w:t>无商标许可</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lastRenderedPageBreak/>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而引发的任何直接或间接损失承担责任，不论因何种原因导致或者基于何种法律理论，即使其曾被建议有此种损失的可能性。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请将如下声明文本放入每个源文件的头部注释中。</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lastRenderedPageBreak/>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Your reproduction, use, modification and distribution of the Software shall be subject to Mulan PSL v2 (this License) with the following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br/>
        <w:t>Contribution means the copyrightable work licensed by a particular Contributor under this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Legal Entity means the entity making a Contribution and all its Affiliates.</w:t>
      </w:r>
      <w:r>
        <w:rPr>
          <w:rFonts w:ascii="Times New Roman" w:hAnsi="Times New Roman"/>
        </w:rPr>
        <w:br/>
      </w:r>
      <w:r>
        <w:rPr>
          <w:rFonts w:ascii="Times New Roman" w:hAnsi="Times New Roman"/>
        </w:rP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r>
        <w:rPr>
          <w:rFonts w:ascii="Times New Roman" w:hAnsi="Times New Roman"/>
        </w:rPr>
        <w:br/>
      </w:r>
      <w:r>
        <w:rPr>
          <w:rFonts w:ascii="Times New Roman" w:hAnsi="Times New Roman"/>
        </w:rPr>
        <w:br/>
        <w:t>1. Grant of Copyright License</w:t>
      </w:r>
      <w:r>
        <w:rPr>
          <w:rFonts w:ascii="Times New Roman" w:hAnsi="Times New Roman"/>
        </w:rPr>
        <w:br/>
      </w:r>
      <w:r>
        <w:rPr>
          <w:rFonts w:ascii="Times New Roman" w:hAnsi="Times New Roman"/>
        </w:rPr>
        <w:lastRenderedPageBreak/>
        <w:t>Subject to the terms and conditions of this License, each Contributor hereby grants to you a perpetual, worldwide, royalty-free, non-exclusive, irrevocable copyright license to reproduce, use, modify, or distribute its Contribution, with modification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rPr>
        <w:br/>
      </w:r>
      <w:r>
        <w:rPr>
          <w:rFonts w:ascii="Times New Roman" w:hAnsi="Times New Roman"/>
        </w:rPr>
        <w:br/>
        <w:t>3. No Trademark License</w:t>
      </w:r>
      <w:r>
        <w:rPr>
          <w:rFonts w:ascii="Times New Roman" w:hAnsi="Times New Roman"/>
        </w:rPr>
        <w:br/>
        <w:t>No trademark license is granted to use the trade names,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You may distribute the Software in any medium with or without modification, whether in source or 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br/>
        <w:t>5. Disclaimer of Warranty and Limitation of Liability</w:t>
      </w:r>
      <w:r>
        <w:rPr>
          <w:rFonts w:ascii="Times New Roman" w:hAnsi="Times New Roman"/>
        </w:rPr>
        <w:br/>
        <w:t xml:space="preserve">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w:t>
      </w:r>
      <w:r>
        <w:rPr>
          <w:rFonts w:ascii="Times New Roman" w:hAnsi="Times New Roman"/>
        </w:rPr>
        <w:lastRenderedPageBreak/>
        <w:t>USE THE SOFTWARE OR THE CONTRIBUTION IN IT, NO MATTER HOW IT'S CAUSED OR BASED ON WHICH LEGAL THEORY, EVEN IF ADVISED OF THE POSSIBILITY OF SUCH DAMAGES.</w:t>
      </w:r>
      <w:r>
        <w:rPr>
          <w:rFonts w:ascii="Times New Roman" w:hAnsi="Times New Roman"/>
        </w:rPr>
        <w:br/>
      </w:r>
      <w:r>
        <w:rPr>
          <w:rFonts w:ascii="Times New Roman" w:hAnsi="Times New Roman"/>
        </w:rPr>
        <w:br/>
        <w:t>6. Language</w:t>
      </w:r>
      <w:r>
        <w:rPr>
          <w:rFonts w:ascii="Times New Roman" w:hAnsi="Times New Roman"/>
        </w:rPr>
        <w:br/>
        <w:t>THIS LICENSE IS WRITTEN IN BOTH CHINESE AND ENGLISH, AND THE CHINESE VERSION AND ENGLISH VERSION SHALL HAVE THE SAME LEGAL EFFECT. IN THE CASE OF DIVERGENCE BETWEEN THE CHINESE AND ENGLISH VERSIONS, THE CHINESE VERSION SHALL PREVAIL.</w:t>
      </w:r>
      <w:r>
        <w:rPr>
          <w:rFonts w:ascii="Times New Roman" w:hAnsi="Times New Roman"/>
        </w:rPr>
        <w:br/>
      </w:r>
      <w:r>
        <w:rPr>
          <w:rFonts w:ascii="Times New Roman" w:hAnsi="Times New Roman"/>
        </w:rPr>
        <w:br/>
        <w:t>END OF THE TERMS AND CONDITIONS</w:t>
      </w:r>
      <w:r>
        <w:rPr>
          <w:rFonts w:ascii="Times New Roman" w:hAnsi="Times New Roman"/>
        </w:rPr>
        <w:br/>
      </w:r>
      <w:r>
        <w:rPr>
          <w:rFonts w:ascii="Times New Roman" w:hAnsi="Times New Roman"/>
        </w:rPr>
        <w:br/>
        <w:t>How to Apply the Mulan Permissive Software License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identification by recipients, you are suggested to complete following three steps:</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Fill in the blanks in following statement, including insert your software name, the year of the first publication of your software, and your name identified as the copyright owner;</w:t>
      </w:r>
      <w:r>
        <w:rPr>
          <w:rFonts w:ascii="Times New Roman" w:hAnsi="Times New Roman"/>
        </w:rPr>
        <w:br/>
        <w:t>ii. Create a file named "LICENSE" which contains the whole context of this License in the first directory of your software package;</w:t>
      </w:r>
      <w:r>
        <w:rPr>
          <w:rFonts w:ascii="Times New Roman" w:hAnsi="Times New Roman"/>
        </w:rPr>
        <w:br/>
        <w:t>iii. Attach the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lastRenderedPageBreak/>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p>
    <w:p w14:paraId="3F009967" w14:textId="77777777" w:rsidR="00853CA1" w:rsidRDefault="00853CA1"/>
    <w:p w14:paraId="1509DE7C" w14:textId="77777777" w:rsidR="00853CA1" w:rsidRDefault="00853CA1">
      <w:pPr>
        <w:jc w:val="both"/>
        <w:rPr>
          <w:rFonts w:cs="Arial"/>
        </w:rPr>
      </w:pPr>
    </w:p>
    <w:p w14:paraId="36A8FB43" w14:textId="77777777" w:rsidR="00853CA1" w:rsidRDefault="00853CA1">
      <w:pPr>
        <w:jc w:val="both"/>
        <w:rPr>
          <w:rFonts w:cs="Arial"/>
          <w:color w:val="000000"/>
        </w:rPr>
      </w:pPr>
    </w:p>
    <w:p w14:paraId="0BBC065F" w14:textId="77777777" w:rsidR="00853CA1" w:rsidRDefault="00853CA1">
      <w:pPr>
        <w:jc w:val="both"/>
        <w:rPr>
          <w:b/>
          <w:caps/>
        </w:rPr>
      </w:pPr>
    </w:p>
    <w:p w14:paraId="474D137F" w14:textId="77777777" w:rsidR="00853CA1" w:rsidRDefault="00853CA1">
      <w:pPr>
        <w:spacing w:line="420" w:lineRule="exact"/>
      </w:pPr>
    </w:p>
    <w:sectPr w:rsidR="00853CA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30219" w14:textId="77777777" w:rsidR="00CA4B96" w:rsidRDefault="00CA4B96">
      <w:pPr>
        <w:spacing w:line="240" w:lineRule="auto"/>
      </w:pPr>
      <w:r>
        <w:separator/>
      </w:r>
    </w:p>
  </w:endnote>
  <w:endnote w:type="continuationSeparator" w:id="0">
    <w:p w14:paraId="5BF2DF99" w14:textId="77777777" w:rsidR="00CA4B96" w:rsidRDefault="00CA4B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53CA1" w14:paraId="1BCFF860" w14:textId="77777777">
      <w:tc>
        <w:tcPr>
          <w:tcW w:w="1542" w:type="pct"/>
        </w:tcPr>
        <w:p w14:paraId="10D6CC1F" w14:textId="2A8E82A9" w:rsidR="00853CA1" w:rsidRDefault="00975E81">
          <w:pPr>
            <w:pStyle w:val="aa"/>
          </w:pPr>
          <w:r>
            <w:fldChar w:fldCharType="begin"/>
          </w:r>
          <w:r>
            <w:instrText xml:space="preserve"> DATE \@ "yyyy-MM-dd" </w:instrText>
          </w:r>
          <w:r>
            <w:fldChar w:fldCharType="separate"/>
          </w:r>
          <w:r w:rsidR="00227B7D">
            <w:rPr>
              <w:noProof/>
            </w:rPr>
            <w:t>2025-12-15</w:t>
          </w:r>
          <w:r>
            <w:fldChar w:fldCharType="end"/>
          </w:r>
        </w:p>
      </w:tc>
      <w:tc>
        <w:tcPr>
          <w:tcW w:w="1853" w:type="pct"/>
        </w:tcPr>
        <w:p w14:paraId="1B618BF8" w14:textId="77777777" w:rsidR="00853CA1" w:rsidRDefault="00853CA1">
          <w:pPr>
            <w:pStyle w:val="aa"/>
          </w:pPr>
        </w:p>
      </w:tc>
      <w:tc>
        <w:tcPr>
          <w:tcW w:w="1605" w:type="pct"/>
        </w:tcPr>
        <w:p w14:paraId="0843603F" w14:textId="77777777" w:rsidR="00853CA1" w:rsidRDefault="00975E81">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14784A27" w14:textId="77777777" w:rsidR="00853CA1" w:rsidRDefault="00853CA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F820A" w14:textId="77777777" w:rsidR="00CA4B96" w:rsidRDefault="00CA4B96">
      <w:r>
        <w:separator/>
      </w:r>
    </w:p>
  </w:footnote>
  <w:footnote w:type="continuationSeparator" w:id="0">
    <w:p w14:paraId="74E6BA1C" w14:textId="77777777" w:rsidR="00CA4B96" w:rsidRDefault="00CA4B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53CA1" w14:paraId="693FA13C" w14:textId="77777777">
      <w:trPr>
        <w:cantSplit/>
        <w:trHeight w:hRule="exact" w:val="777"/>
      </w:trPr>
      <w:tc>
        <w:tcPr>
          <w:tcW w:w="492" w:type="pct"/>
          <w:tcBorders>
            <w:bottom w:val="single" w:sz="6" w:space="0" w:color="auto"/>
          </w:tcBorders>
        </w:tcPr>
        <w:p w14:paraId="20A0F2BE" w14:textId="77777777" w:rsidR="00853CA1" w:rsidRDefault="00853CA1"/>
      </w:tc>
      <w:tc>
        <w:tcPr>
          <w:tcW w:w="3283" w:type="pct"/>
          <w:tcBorders>
            <w:bottom w:val="single" w:sz="6" w:space="0" w:color="auto"/>
          </w:tcBorders>
          <w:vAlign w:val="bottom"/>
        </w:tcPr>
        <w:p w14:paraId="598D1ED1" w14:textId="77777777" w:rsidR="00853CA1" w:rsidRDefault="00975E81">
          <w:pPr>
            <w:pStyle w:val="ab"/>
            <w:ind w:firstLine="360"/>
          </w:pPr>
          <w:r>
            <w:t xml:space="preserve">          OPEN SOURCE SOFTWARE NOTICE</w:t>
          </w:r>
        </w:p>
      </w:tc>
      <w:tc>
        <w:tcPr>
          <w:tcW w:w="1225" w:type="pct"/>
          <w:tcBorders>
            <w:bottom w:val="single" w:sz="6" w:space="0" w:color="auto"/>
          </w:tcBorders>
          <w:vAlign w:val="bottom"/>
        </w:tcPr>
        <w:p w14:paraId="15E40FD2" w14:textId="77777777" w:rsidR="00853CA1" w:rsidRDefault="00853CA1">
          <w:pPr>
            <w:pStyle w:val="ab"/>
            <w:ind w:firstLine="33"/>
          </w:pPr>
        </w:p>
      </w:tc>
    </w:tr>
  </w:tbl>
  <w:p w14:paraId="4919729B" w14:textId="77777777" w:rsidR="00853CA1" w:rsidRDefault="00853CA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27B7D"/>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76E6D"/>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3CA1"/>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75E81"/>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4B96"/>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07A13"/>
  <w15:docId w15:val="{42760B56-0DA6-4FBC-AF24-7E8D1DFD4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1167</Words>
  <Characters>6657</Characters>
  <Application>Microsoft Office Word</Application>
  <DocSecurity>0</DocSecurity>
  <Lines>55</Lines>
  <Paragraphs>15</Paragraphs>
  <ScaleCrop>false</ScaleCrop>
  <Company>Huawei Technologies Co.,Ltd.</Company>
  <LinksUpToDate>false</LinksUpToDate>
  <CharactersWithSpaces>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2025-12-15T02:18:00Z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