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perl-IO-Tty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 AND BSD-2-Clause</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