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jack-audio-connection-kit 1.9.14</w:t>
      </w:r>
    </w:p>
    <w:p>
      <w:pPr/>
      <w:r>
        <w:rPr>
          <w:rStyle w:val="a0"/>
          <w:rFonts w:ascii="Arial" w:hAnsi="Arial"/>
          <w:b/>
        </w:rPr>
        <w:t xml:space="preserve">Copyright notice: </w:t>
      </w:r>
    </w:p>
    <w:p>
      <w:pPr/>
      <w:r>
        <w:rPr>
          <w:rStyle w:val="a0"/>
          <w:rFonts w:ascii="宋体" w:hAnsi="宋体"/>
          <w:sz w:val="22"/>
        </w:rPr>
        <w:t>Copyright (C) 2005 Samuel TRACOL</w:t>
      </w:r>
      <w:r>
        <w:rPr>
          <w:rStyle w:val="a0"/>
          <w:rFonts w:ascii="宋体" w:hAnsi="宋体"/>
          <w:sz w:val="22"/>
        </w:rPr>
        <w:br/>
      </w:r>
      <w:r>
        <w:rPr>
          <w:rStyle w:val="a0"/>
          <w:rFonts w:ascii="宋体" w:hAnsi="宋体"/>
          <w:sz w:val="22"/>
        </w:rPr>
        <w:t>Copyright (C) 2005 Jussi Laako</w:t>
      </w:r>
      <w:r>
        <w:rPr>
          <w:rStyle w:val="a0"/>
          <w:rFonts w:ascii="宋体" w:hAnsi="宋体"/>
          <w:sz w:val="22"/>
        </w:rPr>
        <w:br/>
        <w:t>Copyright (C) 2007 Free Software Foundation, Inc. &lt;http:fsf.org/&gt;</w:t>
      </w:r>
      <w:r>
        <w:rPr>
          <w:rStyle w:val="a0"/>
          <w:rFonts w:ascii="宋体" w:hAnsi="宋体"/>
          <w:sz w:val="22"/>
        </w:rPr>
        <w:br/>
        <w:t>Copyright (C) 2004 Grame</w:t>
      </w:r>
      <w:r>
        <w:rPr>
          <w:rStyle w:val="a0"/>
          <w:rFonts w:ascii="宋体" w:hAnsi="宋体"/>
          <w:sz w:val="22"/>
        </w:rPr>
        <w:br/>
        <w:t>Copyright (C) 2001 Steve Harris</w:t>
      </w:r>
      <w:r>
        <w:rPr>
          <w:rStyle w:val="a0"/>
          <w:rFonts w:ascii="宋体" w:hAnsi="宋体"/>
          <w:sz w:val="22"/>
        </w:rPr>
        <w:br/>
        <w:t>Copyright (C) 2016-2019 Grame</w:t>
      </w:r>
      <w:r>
        <w:rPr>
          <w:rStyle w:val="a0"/>
          <w:rFonts w:ascii="宋体" w:hAnsi="宋体"/>
          <w:sz w:val="22"/>
        </w:rPr>
        <w:br/>
        <w:t>Copyright (C) 2006-2011 Grame</w:t>
      </w:r>
      <w:r>
        <w:rPr>
          <w:rStyle w:val="a0"/>
          <w:rFonts w:ascii="宋体" w:hAnsi="宋体"/>
          <w:sz w:val="22"/>
        </w:rPr>
        <w:br/>
        <w:t>Copyright (C) 2005 Jack OQuin</w:t>
      </w:r>
      <w:r>
        <w:rPr>
          <w:rStyle w:val="a0"/>
          <w:rFonts w:ascii="宋体" w:hAnsi="宋体"/>
          <w:sz w:val="22"/>
        </w:rPr>
        <w:br/>
        <w:t>Copyright (c</w:t>
      </w:r>
      <w:r>
        <w:rPr>
          <w:rStyle w:val="a0"/>
          <w:rFonts w:ascii="宋体" w:hAnsi="宋体"/>
          <w:sz w:val="22"/>
        </w:rPr>
        <w:t>) 2006 Dmitry S. Baikov</w:t>
      </w:r>
      <w:r>
        <w:rPr>
          <w:rStyle w:val="a0"/>
          <w:rFonts w:ascii="宋体" w:hAnsi="宋体"/>
          <w:sz w:val="22"/>
        </w:rPr>
        <w:br/>
      </w:r>
      <w:r>
        <w:rPr>
          <w:rStyle w:val="a0"/>
          <w:rFonts w:ascii="宋体" w:hAnsi="宋体"/>
          <w:sz w:val="22"/>
        </w:rPr>
        <w:t>Copyright (C) 2002 Kai Vehmanen.</w:t>
      </w:r>
      <w:r>
        <w:rPr>
          <w:rStyle w:val="a0"/>
          <w:rFonts w:ascii="宋体" w:hAnsi="宋体"/>
          <w:sz w:val="22"/>
        </w:rPr>
        <w:br/>
        <w:t>Copyright (C) 2003 Bob Ham &lt;rah@bash.sh&gt;</w:t>
      </w:r>
      <w:r>
        <w:rPr>
          <w:rStyle w:val="a0"/>
          <w:rFonts w:ascii="宋体" w:hAnsi="宋体"/>
          <w:sz w:val="22"/>
        </w:rPr>
        <w:br/>
        <w:t>Copyright (C) 2017 Andreas Mueller.</w:t>
      </w:r>
      <w:r>
        <w:rPr>
          <w:rStyle w:val="a0"/>
          <w:rFonts w:ascii="宋体" w:hAnsi="宋体"/>
          <w:sz w:val="22"/>
        </w:rPr>
        <w:br/>
        <w:t>Copyright (C) 2012 Adrian Knoth</w:t>
      </w:r>
      <w:r>
        <w:rPr>
          <w:rStyle w:val="a0"/>
          <w:rFonts w:ascii="宋体" w:hAnsi="宋体"/>
          <w:sz w:val="22"/>
        </w:rPr>
        <w:br/>
        <w:t>Copyright (C) 2014 Cédric Schieli</w:t>
      </w:r>
      <w:r>
        <w:rPr>
          <w:rStyle w:val="a0"/>
          <w:rFonts w:ascii="宋体" w:hAnsi="宋体"/>
          <w:sz w:val="22"/>
        </w:rPr>
        <w:br/>
        <w:t>Copyright (C) 2019 Filipe Coelho</w:t>
      </w:r>
      <w:r>
        <w:rPr>
          <w:rStyle w:val="a0"/>
          <w:rFonts w:ascii="宋体" w:hAnsi="宋体"/>
          <w:sz w:val="22"/>
        </w:rPr>
        <w:br/>
        <w:t>Copyr</w:t>
      </w:r>
      <w:r>
        <w:rPr>
          <w:rStyle w:val="a0"/>
          <w:rFonts w:ascii="宋体" w:hAnsi="宋体"/>
          <w:sz w:val="22"/>
        </w:rPr>
        <w:t>ight (C) 2008-2011 Torben Horn</w:t>
      </w:r>
      <w:r>
        <w:rPr>
          <w:rStyle w:val="a0"/>
          <w:rFonts w:ascii="宋体" w:hAnsi="宋体"/>
          <w:sz w:val="22"/>
        </w:rPr>
        <w:br/>
        <w:t>Copyright (C) 2004-2006 Grame</w:t>
      </w:r>
      <w:r>
        <w:rPr>
          <w:rStyle w:val="a0"/>
          <w:rFonts w:ascii="宋体" w:hAnsi="宋体"/>
          <w:sz w:val="22"/>
        </w:rPr>
        <w:br/>
      </w:r>
      <w:r>
        <w:rPr>
          <w:rStyle w:val="a0"/>
          <w:rFonts w:ascii="宋体" w:hAnsi="宋体"/>
          <w:sz w:val="22"/>
        </w:rPr>
        <w:t>Copyright (C) 2002-2007 Werner Schweer and others</w:t>
      </w:r>
      <w:r>
        <w:rPr>
          <w:rStyle w:val="a0"/>
          <w:rFonts w:ascii="宋体" w:hAnsi="宋体"/>
          <w:sz w:val="22"/>
        </w:rPr>
        <w:br/>
        <w:t>Copyright (C) 2007 Pieter Palmers</w:t>
      </w:r>
      <w:r>
        <w:rPr>
          <w:rStyle w:val="a0"/>
          <w:rFonts w:ascii="宋体" w:hAnsi="宋体"/>
          <w:sz w:val="22"/>
        </w:rPr>
        <w:br/>
        <w:t>Copyright (C) 2002 Paul Davis</w:t>
      </w:r>
      <w:r>
        <w:rPr>
          <w:rStyle w:val="a0"/>
          <w:rFonts w:ascii="宋体" w:hAnsi="宋体"/>
          <w:sz w:val="22"/>
        </w:rPr>
        <w:br/>
        <w:t>Copyright (C) 1989,90,91,92,93,94,96,97,98 Free Software Foundation, Inc.</w:t>
      </w:r>
      <w:r>
        <w:rPr>
          <w:rStyle w:val="a0"/>
          <w:rFonts w:ascii="宋体" w:hAnsi="宋体"/>
          <w:sz w:val="22"/>
        </w:rPr>
        <w:br/>
        <w:t>Copyrig</w:t>
      </w:r>
      <w:r>
        <w:rPr>
          <w:rStyle w:val="a0"/>
          <w:rFonts w:ascii="宋体" w:hAnsi="宋体"/>
          <w:sz w:val="22"/>
        </w:rPr>
        <w:t>ht (c) 1999-2002 Ross Bencina and Phil Burk</w:t>
      </w:r>
      <w:r>
        <w:rPr>
          <w:rStyle w:val="a0"/>
          <w:rFonts w:ascii="宋体" w:hAnsi="宋体"/>
          <w:sz w:val="22"/>
        </w:rPr>
        <w:br/>
        <w:t>Copyright (C) 2008 Pieter Palmers &lt;pieterpalmers@users.sourceforge.net&gt;</w:t>
      </w:r>
      <w:r>
        <w:rPr>
          <w:rStyle w:val="a0"/>
          <w:rFonts w:ascii="宋体" w:hAnsi="宋体"/>
          <w:sz w:val="22"/>
        </w:rPr>
        <w:br/>
        <w:t>Copyright (C) 2003 Rohan Drape</w:t>
      </w:r>
      <w:r>
        <w:rPr>
          <w:rStyle w:val="a0"/>
          <w:rFonts w:ascii="宋体" w:hAnsi="宋体"/>
          <w:sz w:val="22"/>
        </w:rPr>
        <w:br/>
        <w:t>Copyright (C) 2007 Nedko Arnaudov</w:t>
      </w:r>
      <w:r>
        <w:rPr>
          <w:rStyle w:val="a0"/>
          <w:rFonts w:ascii="宋体" w:hAnsi="宋体"/>
          <w:sz w:val="22"/>
        </w:rPr>
        <w:br/>
        <w:t>Copyright (C) 2005 Grame</w:t>
      </w:r>
      <w:r>
        <w:rPr>
          <w:rStyle w:val="a0"/>
          <w:rFonts w:ascii="宋体" w:hAnsi="宋体"/>
          <w:sz w:val="22"/>
        </w:rPr>
        <w:br/>
        <w:t>Copyright (C) 2013 Matt Flax &lt;flatmax@flatmax.org&gt;</w:t>
      </w:r>
      <w:r>
        <w:rPr>
          <w:rStyle w:val="a0"/>
          <w:rFonts w:ascii="宋体" w:hAnsi="宋体"/>
          <w:sz w:val="22"/>
        </w:rPr>
        <w:br/>
        <w:t>Copyright (C) 2003-2007 Jussi Laako &lt;jussi@sonarnerd.net&gt;</w:t>
      </w:r>
      <w:r>
        <w:rPr>
          <w:rStyle w:val="a0"/>
          <w:rFonts w:ascii="宋体" w:hAnsi="宋体"/>
          <w:sz w:val="22"/>
        </w:rPr>
        <w:br/>
        <w:t>Copyright (C) 2004 Ian Esten</w:t>
      </w:r>
      <w:r>
        <w:rPr>
          <w:rStyle w:val="a0"/>
          <w:rFonts w:ascii="宋体" w:hAnsi="宋体"/>
          <w:sz w:val="22"/>
        </w:rPr>
        <w:br/>
        <w:t>Copyright (C) 2000 Paul Davis</w:t>
      </w:r>
      <w:r>
        <w:rPr>
          <w:rStyle w:val="a0"/>
          <w:rFonts w:ascii="宋体" w:hAnsi="宋体"/>
          <w:sz w:val="22"/>
        </w:rPr>
        <w:br/>
        <w:t>Copyright (C) 2004-2012 Grame</w:t>
      </w:r>
      <w:r>
        <w:rPr>
          <w:rStyle w:val="a0"/>
          <w:rFonts w:ascii="宋体" w:hAnsi="宋体"/>
          <w:sz w:val="22"/>
        </w:rPr>
        <w:br/>
        <w:t>Copyright (C) 2004-2008 Grame</w:t>
      </w:r>
      <w:r>
        <w:rPr>
          <w:rStyle w:val="a0"/>
          <w:rFonts w:ascii="宋体" w:hAnsi="宋体"/>
          <w:sz w:val="22"/>
        </w:rPr>
        <w:br/>
        <w:t>Copyright 2016-2019 Filipe Coelho.</w:t>
      </w:r>
      <w:r>
        <w:rPr>
          <w:rStyle w:val="a0"/>
          <w:rFonts w:ascii="宋体" w:hAnsi="宋体"/>
          <w:sz w:val="22"/>
        </w:rPr>
        <w:br/>
        <w:t>Copyright(C) 2008-2011 Romain Moret at Gram</w:t>
      </w:r>
      <w:r>
        <w:rPr>
          <w:rStyle w:val="a0"/>
          <w:rFonts w:ascii="宋体" w:hAnsi="宋体"/>
          <w:sz w:val="22"/>
        </w:rPr>
        <w:t>e</w:t>
      </w:r>
      <w:r>
        <w:rPr>
          <w:rStyle w:val="a0"/>
          <w:rFonts w:ascii="宋体" w:hAnsi="宋体"/>
          <w:sz w:val="22"/>
        </w:rPr>
        <w:br/>
        <w:t>Copyright (C) 2018 Filipe Coelho</w:t>
      </w:r>
      <w:r>
        <w:rPr>
          <w:rStyle w:val="a0"/>
          <w:rFonts w:ascii="宋体" w:hAnsi="宋体"/>
          <w:sz w:val="22"/>
        </w:rPr>
        <w:br/>
        <w:t>Copyright (C) 2002 Jeremy Hall</w:t>
      </w:r>
      <w:r>
        <w:rPr>
          <w:rStyle w:val="a0"/>
          <w:rFonts w:ascii="宋体" w:hAnsi="宋体"/>
          <w:sz w:val="22"/>
        </w:rPr>
        <w:br/>
        <w:t>Copyright (C) 2007-2008 Nedko Arnaudov</w:t>
      </w:r>
      <w:r>
        <w:rPr>
          <w:rStyle w:val="a0"/>
          <w:rFonts w:ascii="宋体" w:hAnsi="宋体"/>
          <w:sz w:val="22"/>
        </w:rPr>
        <w:br/>
        <w:t>Copyright (C) 2006 Jesse Chappell &lt;jesse@essej.net&gt; (AC3Jack)</w:t>
      </w:r>
      <w:r>
        <w:rPr>
          <w:rStyle w:val="a0"/>
          <w:rFonts w:ascii="宋体" w:hAnsi="宋体"/>
          <w:sz w:val="22"/>
        </w:rPr>
        <w:br/>
        <w:t>Copyright (C) 2008-2011 Romain Moret at Grame</w:t>
      </w:r>
      <w:r>
        <w:rPr>
          <w:rStyle w:val="a0"/>
          <w:rFonts w:ascii="宋体" w:hAnsi="宋体"/>
          <w:sz w:val="22"/>
        </w:rPr>
        <w:br/>
        <w:t xml:space="preserve">Copyright (C) 2004 Karsten Wiese, Rui Nuno </w:t>
      </w:r>
      <w:r>
        <w:rPr>
          <w:rStyle w:val="a0"/>
          <w:rFonts w:ascii="宋体" w:hAnsi="宋体"/>
          <w:sz w:val="22"/>
        </w:rPr>
        <w:t>Capela</w:t>
      </w:r>
      <w:r>
        <w:rPr>
          <w:rStyle w:val="a0"/>
          <w:rFonts w:ascii="宋体" w:hAnsi="宋体"/>
          <w:sz w:val="22"/>
        </w:rPr>
        <w:br/>
        <w:t>Copyright (C) 2007 Dmitry Baikov</w:t>
      </w:r>
      <w:r>
        <w:rPr>
          <w:rStyle w:val="a0"/>
          <w:rFonts w:ascii="宋体" w:hAnsi="宋体"/>
          <w:sz w:val="22"/>
        </w:rPr>
        <w:br/>
        <w:t>Copyright (C) 2009-2013 Grame</w:t>
      </w:r>
      <w:r>
        <w:rPr>
          <w:rStyle w:val="a0"/>
          <w:rFonts w:ascii="宋体" w:hAnsi="宋体"/>
          <w:sz w:val="22"/>
        </w:rPr>
        <w:br/>
        <w:t>Copyright (C) 2008-2012 Grame</w:t>
      </w:r>
      <w:r>
        <w:rPr>
          <w:rStyle w:val="a0"/>
          <w:rFonts w:ascii="宋体" w:hAnsi="宋体"/>
          <w:sz w:val="22"/>
        </w:rPr>
        <w:br/>
        <w:t>Copyright (C) 2007-2008 Juuso Alasuutari</w:t>
      </w:r>
      <w:r>
        <w:rPr>
          <w:rStyle w:val="a0"/>
          <w:rFonts w:ascii="宋体" w:hAnsi="宋体"/>
          <w:sz w:val="22"/>
        </w:rPr>
        <w:br/>
        <w:t>Copyright (C) 2007,2008,2010 Nedko Arnaudov</w:t>
      </w:r>
      <w:r>
        <w:rPr>
          <w:rStyle w:val="a0"/>
          <w:rFonts w:ascii="宋体" w:hAnsi="宋体"/>
          <w:sz w:val="22"/>
        </w:rPr>
        <w:br/>
        <w:t>Copyright (C) 2013 Paul Davis</w:t>
      </w:r>
      <w:r>
        <w:rPr>
          <w:rStyle w:val="a0"/>
          <w:rFonts w:ascii="宋体" w:hAnsi="宋体"/>
          <w:sz w:val="22"/>
        </w:rPr>
        <w:br/>
        <w:t>Copyright (C) 2005 Torben Hohn &lt;torbenh@g</w:t>
      </w:r>
      <w:r>
        <w:rPr>
          <w:rStyle w:val="a0"/>
          <w:rFonts w:ascii="宋体" w:hAnsi="宋体"/>
          <w:sz w:val="22"/>
        </w:rPr>
        <w:t>mx.de&gt;</w:t>
      </w:r>
      <w:r>
        <w:rPr>
          <w:rStyle w:val="a0"/>
          <w:rFonts w:ascii="宋体" w:hAnsi="宋体"/>
          <w:sz w:val="22"/>
        </w:rPr>
        <w:br/>
        <w:t>Copyright (C) 2002-2008 Erik de Castro Lopo &lt;erikd@mega-nerd.com&gt;</w:t>
      </w:r>
      <w:r>
        <w:rPr>
          <w:rStyle w:val="a0"/>
          <w:rFonts w:ascii="宋体" w:hAnsi="宋体"/>
          <w:sz w:val="22"/>
        </w:rPr>
        <w:br/>
        <w:t>Copyright (C) 1987,88,89,90,91,92,93,94,96,97,98</w:t>
      </w:r>
      <w:r>
        <w:rPr>
          <w:rStyle w:val="a0"/>
          <w:rFonts w:ascii="宋体" w:hAnsi="宋体"/>
          <w:sz w:val="22"/>
        </w:rPr>
        <w:br/>
        <w:t>Copyright 2001-2005 Paul Davis and others.</w:t>
      </w:r>
      <w:r>
        <w:rPr>
          <w:rStyle w:val="a0"/>
          <w:rFonts w:ascii="宋体" w:hAnsi="宋体"/>
          <w:sz w:val="22"/>
        </w:rPr>
        <w:br/>
        <w:t>Copyright (C) 2014-2017 Cédric Schieli</w:t>
      </w:r>
      <w:r>
        <w:rPr>
          <w:rStyle w:val="a0"/>
          <w:rFonts w:ascii="宋体" w:hAnsi="宋体"/>
          <w:sz w:val="22"/>
        </w:rPr>
        <w:br/>
        <w:t>Copyright (C) 2003 Paul Davis</w:t>
      </w:r>
      <w:r>
        <w:rPr>
          <w:rStyle w:val="a0"/>
          <w:rFonts w:ascii="宋体" w:hAnsi="宋体"/>
          <w:sz w:val="22"/>
        </w:rPr>
        <w:br/>
        <w:t>Copyright (C) 2009 Gra</w:t>
      </w:r>
      <w:r>
        <w:rPr>
          <w:rStyle w:val="a0"/>
          <w:rFonts w:ascii="宋体" w:hAnsi="宋体"/>
          <w:sz w:val="22"/>
        </w:rPr>
        <w:t>me.</w:t>
      </w:r>
      <w:r>
        <w:rPr>
          <w:rStyle w:val="a0"/>
          <w:rFonts w:ascii="宋体" w:hAnsi="宋体"/>
          <w:sz w:val="22"/>
        </w:rPr>
        <w:br/>
        <w:t>Copyright (C) 2014 Samsung Electronics</w:t>
      </w:r>
      <w:r>
        <w:rPr>
          <w:rStyle w:val="a0"/>
          <w:rFonts w:ascii="宋体" w:hAnsi="宋体"/>
          <w:sz w:val="22"/>
        </w:rPr>
        <w:br/>
        <w:t>Copyright (c) 2012, Victor Lazzarini All rights reserved.</w:t>
      </w:r>
      <w:r>
        <w:rPr>
          <w:rStyle w:val="a0"/>
          <w:rFonts w:ascii="宋体" w:hAnsi="宋体"/>
          <w:sz w:val="22"/>
        </w:rPr>
        <w:br/>
        <w:t>Copyright (C) 2007 Paul Davis</w:t>
      </w:r>
      <w:r>
        <w:rPr>
          <w:rStyle w:val="a0"/>
          <w:rFonts w:ascii="宋体" w:hAnsi="宋体"/>
          <w:sz w:val="22"/>
        </w:rPr>
        <w:br/>
        <w:t>Copyright (C) 2000 by Jaroslav Kysela &lt;perex@suse.cz&gt;</w:t>
      </w:r>
      <w:r>
        <w:rPr>
          <w:rStyle w:val="a0"/>
          <w:rFonts w:ascii="宋体" w:hAnsi="宋体"/>
          <w:sz w:val="22"/>
        </w:rPr>
        <w:br/>
        <w:t>Copyright (C) 2004 Paul Davis</w:t>
      </w:r>
      <w:r>
        <w:rPr>
          <w:rStyle w:val="a0"/>
          <w:rFonts w:ascii="宋体" w:hAnsi="宋体"/>
          <w:sz w:val="22"/>
        </w:rPr>
        <w:br/>
        <w:t>Copyright (C) 2005-2012 Grame</w:t>
      </w:r>
      <w:r>
        <w:rPr>
          <w:rStyle w:val="a0"/>
          <w:rFonts w:ascii="宋体" w:hAnsi="宋体"/>
          <w:sz w:val="22"/>
        </w:rPr>
        <w:br/>
      </w:r>
      <w:r>
        <w:rPr>
          <w:rStyle w:val="a0"/>
          <w:rFonts w:ascii="宋体" w:hAnsi="宋体"/>
          <w:sz w:val="22"/>
        </w:rPr>
        <w:t>Copyright (</w:t>
      </w:r>
      <w:r>
        <w:rPr>
          <w:rStyle w:val="a0"/>
          <w:rFonts w:ascii="宋体" w:hAnsi="宋体"/>
          <w:sz w:val="22"/>
        </w:rPr>
        <w:t>c) 1999-2000 Ross Bencina and Phil Burk</w:t>
      </w:r>
      <w:r>
        <w:rPr>
          <w:rStyle w:val="a0"/>
          <w:rFonts w:ascii="宋体" w:hAnsi="宋体"/>
          <w:sz w:val="22"/>
        </w:rPr>
        <w:br/>
        <w:t>Copyright (c) 2006,2007 Dmitry S. Baikov &lt;c0ff@konstruktiv.org&gt;</w:t>
      </w:r>
      <w:r>
        <w:rPr>
          <w:rStyle w:val="a0"/>
          <w:rFonts w:ascii="宋体" w:hAnsi="宋体"/>
          <w:sz w:val="22"/>
        </w:rPr>
        <w:br/>
        <w:t>Copyright (C) 2007 Grame</w:t>
      </w:r>
      <w:r>
        <w:rPr>
          <w:rStyle w:val="a0"/>
          <w:rFonts w:ascii="宋体" w:hAnsi="宋体"/>
          <w:sz w:val="22"/>
        </w:rPr>
        <w:br/>
        <w:t>Copyright (C) 2001 Paul Davis</w:t>
      </w:r>
      <w:r>
        <w:rPr>
          <w:rStyle w:val="a0"/>
          <w:rFonts w:ascii="宋体" w:hAnsi="宋体"/>
          <w:sz w:val="22"/>
        </w:rPr>
        <w:br/>
        <w:t>Copyright (C) 2018 Karl Linden &lt;karl.j.linden@gmail.com&gt;</w:t>
      </w:r>
      <w:r>
        <w:rPr>
          <w:rStyle w:val="a0"/>
          <w:rFonts w:ascii="宋体" w:hAnsi="宋体"/>
          <w:sz w:val="22"/>
        </w:rPr>
        <w:br/>
        <w:t>Copyright (C) 2005 Karsten Wiese, Rui Nu</w:t>
      </w:r>
      <w:r>
        <w:rPr>
          <w:rStyle w:val="a0"/>
          <w:rFonts w:ascii="宋体" w:hAnsi="宋体"/>
          <w:sz w:val="22"/>
        </w:rPr>
        <w:t>no Capela</w:t>
      </w:r>
      <w:r>
        <w:rPr>
          <w:rStyle w:val="a0"/>
          <w:rFonts w:ascii="宋体" w:hAnsi="宋体"/>
          <w:sz w:val="22"/>
        </w:rPr>
        <w:br/>
        <w:t>Copyright (C) 2004-2013 Grame</w:t>
      </w:r>
      <w:r>
        <w:rPr>
          <w:rStyle w:val="a0"/>
          <w:rFonts w:ascii="宋体" w:hAnsi="宋体"/>
          <w:sz w:val="22"/>
        </w:rPr>
        <w:br/>
        <w:t>Copyright (C) 2008 Grame &amp; RTL 2008</w:t>
      </w:r>
      <w:r>
        <w:rPr>
          <w:rStyle w:val="a0"/>
          <w:rFonts w:ascii="宋体" w:hAnsi="宋体"/>
          <w:sz w:val="22"/>
        </w:rPr>
        <w:br/>
        <w:t>Copyright (C) 2008 Nedko Arnaudov &lt;nedko@arnaudov.name&gt;</w:t>
      </w:r>
      <w:r>
        <w:rPr>
          <w:rStyle w:val="a0"/>
          <w:rFonts w:ascii="宋体" w:hAnsi="宋体"/>
          <w:sz w:val="22"/>
        </w:rPr>
        <w:br/>
        <w:t>Copyright (C) 2003 Paul Davis.</w:t>
      </w:r>
      <w:r>
        <w:rPr>
          <w:rStyle w:val="a0"/>
          <w:rFonts w:ascii="宋体" w:hAnsi="宋体"/>
          <w:sz w:val="22"/>
        </w:rPr>
        <w:br/>
        <w:t>Copyright (C) 1999-2000 Paul Davis</w:t>
      </w:r>
      <w:r>
        <w:rPr>
          <w:rStyle w:val="a0"/>
          <w:rFonts w:ascii="宋体" w:hAnsi="宋体"/>
          <w:sz w:val="22"/>
        </w:rPr>
        <w:br/>
        <w:t>Copyright (C) 2003 Jack OQuin</w:t>
      </w:r>
      <w:r>
        <w:rPr>
          <w:rStyle w:val="a0"/>
          <w:rFonts w:ascii="宋体" w:hAnsi="宋体"/>
          <w:sz w:val="22"/>
        </w:rPr>
        <w:br/>
        <w:t>Copyright (C) 2008 Juuso Ala</w:t>
      </w:r>
      <w:r>
        <w:rPr>
          <w:rStyle w:val="a0"/>
          <w:rFonts w:ascii="宋体" w:hAnsi="宋体"/>
          <w:sz w:val="22"/>
        </w:rPr>
        <w:t>suutari</w:t>
      </w:r>
      <w:r>
        <w:rPr>
          <w:rStyle w:val="a0"/>
          <w:rFonts w:ascii="宋体" w:hAnsi="宋体"/>
          <w:sz w:val="22"/>
        </w:rPr>
        <w:br/>
        <w:t>Copyright (C) 2019 Karl Linden &lt;karl.j.linden@gmail.com&gt;</w:t>
      </w:r>
      <w:r>
        <w:rPr>
          <w:rStyle w:val="a0"/>
          <w:rFonts w:ascii="宋体" w:hAnsi="宋体"/>
          <w:sz w:val="22"/>
        </w:rPr>
        <w:br/>
        <w:t>Copyright (C) 2004-2005 Grame</w:t>
      </w:r>
      <w:r>
        <w:rPr>
          <w:rStyle w:val="a0"/>
          <w:rFonts w:ascii="宋体" w:hAnsi="宋体"/>
          <w:sz w:val="22"/>
        </w:rPr>
        <w:br/>
        <w:t>Copyright (C) 2004 Rui Nuno Capela, Steve Harris</w:t>
      </w:r>
      <w:r>
        <w:rPr>
          <w:rStyle w:val="a0"/>
          <w:rFonts w:ascii="宋体" w:hAnsi="宋体"/>
          <w:sz w:val="22"/>
        </w:rPr>
        <w:br/>
        <w:t>Copyright (C) 2011 David Robillard</w:t>
      </w:r>
      <w:r>
        <w:rPr>
          <w:rStyle w:val="a0"/>
          <w:rFonts w:ascii="宋体" w:hAnsi="宋体"/>
          <w:sz w:val="22"/>
        </w:rPr>
        <w:br/>
        <w:t>Copyright (C) 2004-2008 Grame.</w:t>
      </w:r>
      <w:r>
        <w:rPr>
          <w:rStyle w:val="a0"/>
          <w:rFonts w:ascii="宋体" w:hAnsi="宋体"/>
          <w:sz w:val="22"/>
        </w:rPr>
        <w:br/>
        <w:t>Copyright (C) 2012 Jonathan Woithe, Adrian Kno</w:t>
      </w:r>
      <w:r>
        <w:rPr>
          <w:rStyle w:val="a0"/>
          <w:rFonts w:ascii="宋体" w:hAnsi="宋体"/>
          <w:sz w:val="22"/>
        </w:rPr>
        <w:t>th</w:t>
      </w:r>
      <w:r>
        <w:rPr>
          <w:rStyle w:val="a0"/>
          <w:rFonts w:ascii="宋体" w:hAnsi="宋体"/>
          <w:sz w:val="22"/>
        </w:rPr>
        <w:br/>
        <w:t>Copyright (C) 2009 Grame</w:t>
      </w:r>
      <w:r>
        <w:rPr>
          <w:rStyle w:val="a0"/>
          <w:rFonts w:ascii="宋体" w:hAnsi="宋体"/>
          <w:sz w:val="22"/>
        </w:rPr>
        <w:br/>
        <w:t>Copyright (C) 2010 Devin Anderson</w:t>
      </w:r>
      <w:r>
        <w:rPr>
          <w:rStyle w:val="a0"/>
          <w:rFonts w:ascii="宋体" w:hAnsi="宋体"/>
          <w:sz w:val="22"/>
        </w:rPr>
        <w:br/>
        <w:t>Copyright (C) 2004 Rui Nuno Capela, Lee Revell</w:t>
      </w:r>
      <w:r>
        <w:rPr>
          <w:rStyle w:val="a0"/>
          <w:rFonts w:ascii="宋体" w:hAnsi="宋体"/>
          <w:sz w:val="22"/>
        </w:rPr>
        <w:br/>
        <w:t>Copyright (C) 2002 Dave LaRose</w:t>
      </w:r>
      <w:r>
        <w:rPr>
          <w:rStyle w:val="a0"/>
          <w:rFonts w:ascii="宋体" w:hAnsi="宋体"/>
          <w:sz w:val="22"/>
        </w:rPr>
        <w:br/>
        <w:t>Copyright (C) 2016 Filipe Coelho</w:t>
      </w:r>
      <w:r>
        <w:rPr>
          <w:rStyle w:val="a0"/>
          <w:rFonts w:ascii="宋体" w:hAnsi="宋体"/>
          <w:sz w:val="22"/>
        </w:rPr>
        <w:br/>
        <w:t>Copyright (C) 2004 Jack OQuin</w:t>
      </w:r>
      <w:r>
        <w:rPr>
          <w:rStyle w:val="a0"/>
          <w:rFonts w:ascii="宋体" w:hAnsi="宋体"/>
          <w:sz w:val="22"/>
        </w:rPr>
        <w:br/>
        <w:t>Copyright 2009 Lennart Poettering</w:t>
      </w:r>
      <w:r>
        <w:rPr>
          <w:rStyle w:val="a0"/>
          <w:rFonts w:ascii="宋体" w:hAnsi="宋体"/>
          <w:sz w:val="22"/>
        </w:rPr>
        <w:br/>
        <w:t xml:space="preserve">Copyright (C) 2010 </w:t>
      </w:r>
      <w:r>
        <w:rPr>
          <w:rStyle w:val="a0"/>
          <w:rFonts w:ascii="宋体" w:hAnsi="宋体"/>
          <w:sz w:val="22"/>
        </w:rPr>
        <w:t>Grame</w:t>
      </w:r>
      <w:r>
        <w:rPr>
          <w:rStyle w:val="a0"/>
          <w:rFonts w:ascii="宋体" w:hAnsi="宋体"/>
          <w:sz w:val="22"/>
        </w:rPr>
        <w:br/>
        <w:t>Copyright (C) 2011 Nedko Arnaudov</w:t>
      </w:r>
      <w:r>
        <w:rPr>
          <w:rStyle w:val="a0"/>
          <w:rFonts w:ascii="宋体" w:hAnsi="宋体"/>
          <w:sz w:val="22"/>
        </w:rPr>
        <w:br/>
        <w:t>Original JACK MIDI API implementation Copyright (C) 2004 Ian Esten</w:t>
      </w:r>
      <w:r>
        <w:rPr>
          <w:rStyle w:val="a0"/>
          <w:rFonts w:ascii="宋体" w:hAnsi="宋体"/>
          <w:sz w:val="22"/>
        </w:rPr>
        <w:br/>
        <w:t>Copyright (C) 2011 Devin Anderson</w:t>
      </w:r>
      <w:r>
        <w:rPr>
          <w:rStyle w:val="a0"/>
          <w:rFonts w:ascii="宋体" w:hAnsi="宋体"/>
          <w:sz w:val="22"/>
        </w:rPr>
        <w:br/>
        <w:t>Copyright (C) 2012 Grame</w:t>
      </w:r>
      <w:r>
        <w:rPr>
          <w:rStyle w:val="a0"/>
          <w:rFonts w:ascii="宋体" w:hAnsi="宋体"/>
          <w:sz w:val="22"/>
        </w:rPr>
        <w:br/>
        <w:t>Copyright (C) 2001-2003 Paul Davis</w:t>
      </w:r>
      <w:r>
        <w:rPr>
          <w:rStyle w:val="a0"/>
          <w:rFonts w:ascii="宋体" w:hAnsi="宋体"/>
          <w:sz w:val="22"/>
        </w:rPr>
        <w:br/>
        <w:t>Copyright (c) 2006,2007 Dmitry S. Baikov</w:t>
      </w:r>
      <w:r>
        <w:rPr>
          <w:rStyle w:val="a0"/>
          <w:rFonts w:ascii="宋体" w:hAnsi="宋体"/>
          <w:sz w:val="22"/>
        </w:rPr>
        <w:br/>
        <w:t xml:space="preserve">Copyright (C) </w:t>
      </w:r>
      <w:r>
        <w:rPr>
          <w:rStyle w:val="a0"/>
          <w:rFonts w:ascii="宋体" w:hAnsi="宋体"/>
          <w:sz w:val="22"/>
        </w:rPr>
        <w:t>2009 Devin Anderson</w:t>
      </w:r>
      <w:r>
        <w:rPr>
          <w:rStyle w:val="a0"/>
          <w:rFonts w:ascii="宋体" w:hAnsi="宋体"/>
          <w:sz w:val="22"/>
        </w:rPr>
        <w:br/>
      </w:r>
      <w:r>
        <w:rPr>
          <w:rStyle w:val="a0"/>
          <w:rFonts w:ascii="宋体" w:hAnsi="宋体"/>
          <w:sz w:val="22"/>
        </w:rPr>
        <w:t>Copyright (C) 2004 Ian Esten</w:t>
      </w:r>
      <w:r>
        <w:rPr>
          <w:rStyle w:val="a0"/>
          <w:rFonts w:ascii="宋体" w:hAnsi="宋体"/>
          <w:sz w:val="22"/>
        </w:rPr>
        <w:br/>
        <w:t>Copyright (C) 2003 Robert Ham &lt;rah@bash.sh&gt;</w:t>
      </w:r>
      <w:r>
        <w:rPr>
          <w:rStyle w:val="a0"/>
          <w:rFonts w:ascii="宋体" w:hAnsi="宋体"/>
          <w:sz w:val="22"/>
        </w:rPr>
        <w:br/>
        <w:t>Copyright (C) 2005 Samuel TRACOL for GRAME</w:t>
      </w:r>
      <w:r>
        <w:rPr>
          <w:rStyle w:val="a0"/>
          <w:rFonts w:ascii="宋体" w:hAnsi="宋体"/>
          <w:sz w:val="22"/>
        </w:rPr>
        <w:br/>
        <w:t>Copyright (C) 2006 Grame</w:t>
      </w:r>
      <w:r>
        <w:rPr>
          <w:rStyle w:val="a0"/>
          <w:rFonts w:ascii="宋体" w:hAnsi="宋体"/>
          <w:sz w:val="22"/>
        </w:rPr>
        <w:br/>
        <w:t>Copyright (C) 1989, 1991 Free Software Foundation, Inc., 51 F</w:t>
      </w:r>
      <w:r>
        <w:rPr>
          <w:rStyle w:val="a0"/>
          <w:rFonts w:ascii="宋体" w:hAnsi="宋体"/>
          <w:sz w:val="22"/>
        </w:rPr>
        <w:t>ranklin Street, Fifth Floor, Boston, MA 02110-1301 USA Everyone is permitted to copy and distribute verbatim copies of this license document, but changing it is not allowed.</w:t>
      </w:r>
      <w:r>
        <w:rPr>
          <w:rStyle w:val="a0"/>
          <w:rFonts w:ascii="宋体" w:hAnsi="宋体"/>
          <w:sz w:val="22"/>
        </w:rPr>
        <w:br/>
      </w:r>
      <w:r>
        <w:rPr>
          <w:rStyle w:val="a0"/>
          <w:rFonts w:ascii="宋体" w:hAnsi="宋体"/>
          <w:sz w:val="22"/>
        </w:rPr>
        <w:t>Copyright (C) 1991, 1999 Free Software Foundation, Inc.</w:t>
      </w:r>
      <w:r>
        <w:rPr>
          <w:rStyle w:val="a0"/>
          <w:rFonts w:ascii="宋体" w:hAnsi="宋体"/>
          <w:sz w:val="22"/>
        </w:rPr>
        <w:br/>
      </w:r>
      <w:r>
        <w:rPr>
          <w:rStyle w:val="a0"/>
          <w:rFonts w:ascii="宋体" w:hAnsi="宋体"/>
          <w:sz w:val="22"/>
        </w:rPr>
        <w:t>Copyright (C) 2013 Samsung Electronics</w:t>
      </w:r>
      <w:r>
        <w:rPr>
          <w:rStyle w:val="a0"/>
          <w:rFonts w:ascii="宋体" w:hAnsi="宋体"/>
          <w:sz w:val="22"/>
        </w:rPr>
        <w:br/>
        <w:t>Copyright (C) 2011-2014 David Robillard</w:t>
      </w:r>
      <w:r>
        <w:rPr>
          <w:rStyle w:val="a0"/>
          <w:rFonts w:ascii="宋体" w:hAnsi="宋体"/>
          <w:sz w:val="22"/>
        </w:rPr>
        <w:br/>
        <w:t>Copyright (C) 2010 Torben Hohn.</w:t>
      </w:r>
      <w:r>
        <w:rPr>
          <w:rStyle w:val="a0"/>
          <w:rFonts w:ascii="宋体" w:hAnsi="宋体"/>
          <w:sz w:val="22"/>
        </w:rPr>
        <w:br/>
        <w:t>Copyright Grame 2009. All rights reserved.</w:t>
      </w:r>
      <w:r>
        <w:rPr>
          <w:rStyle w:val="a0"/>
          <w:rFonts w:ascii="宋体" w:hAnsi="宋体"/>
          <w:sz w:val="22"/>
        </w:rPr>
        <w:br/>
        <w:t>Copyright (C) 2017 Karl Linden</w:t>
      </w:r>
      <w:r>
        <w:rPr>
          <w:rStyle w:val="a0"/>
          <w:rFonts w:ascii="宋体" w:hAnsi="宋体"/>
          <w:sz w:val="22"/>
        </w:rPr>
        <w:br/>
        <w:t>Copyr</w:t>
      </w:r>
      <w:r>
        <w:rPr>
          <w:rStyle w:val="a0"/>
          <w:rFonts w:ascii="宋体" w:hAnsi="宋体"/>
          <w:sz w:val="22"/>
        </w:rPr>
        <w:t>ight (C) 2008 Nedko Arnaudov</w:t>
      </w:r>
      <w:r>
        <w:rPr>
          <w:rStyle w:val="a0"/>
          <w:rFonts w:ascii="宋体" w:hAnsi="宋体"/>
          <w:sz w:val="22"/>
        </w:rPr>
        <w:br/>
        <w:t>Copyright (C) 2006 Torben Hohn &lt;torbenh@gmx.de&gt;</w:t>
      </w:r>
      <w:r>
        <w:rPr>
          <w:rStyle w:val="a0"/>
          <w:rFonts w:ascii="宋体" w:hAnsi="宋体"/>
          <w:sz w:val="22"/>
        </w:rPr>
        <w:br/>
        <w:t>Copyright (C) 2007,2008 Nedko Arnaudov</w:t>
      </w:r>
      <w:r>
        <w:rPr>
          <w:rStyle w:val="a0"/>
          <w:rFonts w:ascii="宋体" w:hAnsi="宋体"/>
          <w:sz w:val="22"/>
        </w:rPr>
        <w:br/>
        <w:t>Copyright (C) 2008 GRAME</w:t>
      </w:r>
      <w:r>
        <w:rPr>
          <w:rStyle w:val="a0"/>
          <w:rFonts w:ascii="宋体" w:hAnsi="宋体"/>
          <w:sz w:val="22"/>
        </w:rPr>
        <w:br/>
        <w:t>Copyright (C) 2008 Marc-Olivier Barre &lt;marco@marcochapeau.org&gt;</w:t>
      </w:r>
      <w:r>
        <w:rPr>
          <w:rStyle w:val="a0"/>
          <w:rFonts w:ascii="宋体" w:hAnsi="宋体"/>
          <w:sz w:val="22"/>
        </w:rPr>
        <w:br/>
        <w:t>Copyright (C) 2002 Anthony Van Groningen</w:t>
      </w:r>
      <w:r>
        <w:rPr>
          <w:rStyle w:val="a0"/>
          <w:rFonts w:ascii="宋体" w:hAnsi="宋体"/>
          <w:sz w:val="22"/>
        </w:rPr>
        <w:br/>
        <w:t>Copyright (</w:t>
      </w:r>
      <w:r>
        <w:rPr>
          <w:rStyle w:val="a0"/>
          <w:rFonts w:ascii="宋体" w:hAnsi="宋体"/>
          <w:sz w:val="22"/>
        </w:rPr>
        <w:t>C) 2003 Jack OQuin.</w:t>
      </w:r>
      <w:r>
        <w:rPr>
          <w:rStyle w:val="a0"/>
          <w:rFonts w:ascii="宋体" w:hAnsi="宋体"/>
          <w:sz w:val="22"/>
        </w:rPr>
        <w:br/>
        <w:t>Copyright 2004-2016 Grame.</w:t>
      </w:r>
      <w:r>
        <w:rPr>
          <w:rStyle w:val="a0"/>
          <w:rFonts w:ascii="宋体" w:hAnsi="宋体"/>
          <w:sz w:val="22"/>
        </w:rPr>
        <w:br/>
        <w:t>Copyright (C) 2002-2003 Paul Davis</w:t>
      </w:r>
      <w:r>
        <w:rPr>
          <w:rStyle w:val="a0"/>
          <w:rFonts w:ascii="宋体" w:hAnsi="宋体"/>
          <w:sz w:val="22"/>
        </w:rPr>
        <w:br/>
        <w:t>Copyright (C) 2006-2008 Grame</w:t>
      </w:r>
      <w:r>
        <w:rPr>
          <w:rStyle w:val="a0"/>
          <w:rFonts w:ascii="宋体" w:hAnsi="宋体"/>
          <w:sz w:val="22"/>
        </w:rPr>
        <w:br/>
        <w:t>Copyright (C) 2001-2005 Paul Davis</w:t>
      </w:r>
      <w:r>
        <w:rPr>
          <w:rStyle w:val="a0"/>
          <w:rFonts w:ascii="宋体" w:hAnsi="宋体"/>
          <w:sz w:val="22"/>
        </w:rPr>
        <w:br/>
        <w:t>Copyright (C) 2010 Paul Davis</w:t>
      </w:r>
      <w:r>
        <w:rPr>
          <w:rStyle w:val="a0"/>
          <w:rFonts w:ascii="宋体" w:hAnsi="宋体"/>
          <w:sz w:val="22"/>
        </w:rPr>
        <w:br/>
        <w:t>Copyright (C) 2008 Grame &amp; RTL</w:t>
      </w:r>
      <w:r>
        <w:rPr>
          <w:rStyle w:val="a0"/>
          <w:rFonts w:ascii="宋体" w:hAnsi="宋体"/>
          <w:sz w:val="22"/>
        </w:rPr>
        <w:br/>
        <w:t>Copyright (C) 2003-2008 Fons Adriaensen &lt;fons@ko</w:t>
      </w:r>
      <w:r>
        <w:rPr>
          <w:rStyle w:val="a0"/>
          <w:rFonts w:ascii="宋体" w:hAnsi="宋体"/>
          <w:sz w:val="22"/>
        </w:rPr>
        <w:t>kkinizita.net&gt;</w:t>
      </w:r>
      <w:r>
        <w:rPr>
          <w:rStyle w:val="a0"/>
          <w:rFonts w:ascii="宋体" w:hAnsi="宋体"/>
          <w:sz w:val="22"/>
        </w:rPr>
        <w:br/>
        <w:t>Copyright (C) 2017 Timo Wischer</w:t>
      </w:r>
      <w:r>
        <w:rPr>
          <w:rStyle w:val="a0"/>
          <w:rFonts w:ascii="宋体" w:hAnsi="宋体"/>
          <w:sz w:val="22"/>
        </w:rPr>
        <w:br/>
        <w:t>Copyright (C) 2007,2008,2011 Nedko Arnaudov</w:t>
      </w:r>
      <w:r>
        <w:rPr>
          <w:rStyle w:val="a0"/>
          <w:rFonts w:ascii="宋体" w:hAnsi="宋体"/>
          <w:sz w:val="22"/>
        </w:rPr>
        <w:br/>
        <w:t>Copyright (c) 2007 Dmitry S. Baikov</w:t>
      </w:r>
      <w:r>
        <w:rPr>
          <w:rStyle w:val="a0"/>
          <w:rFonts w:ascii="宋体" w:hAnsi="宋体"/>
          <w:sz w:val="22"/>
        </w:rPr>
        <w:br/>
        <w:t>Copyright (C) 2010 Torben Hohn</w:t>
      </w:r>
      <w:r>
        <w:rPr>
          <w:rStyle w:val="a0"/>
          <w:rFonts w:ascii="宋体" w:hAnsi="宋体"/>
          <w:sz w:val="22"/>
        </w:rPr>
        <w:br/>
        <w:t>Copyright (C) 2007,2008,2010,2011 Nedko Arnaudov</w:t>
      </w:r>
      <w:r>
        <w:rPr>
          <w:rStyle w:val="a0"/>
          <w:rFonts w:ascii="宋体" w:hAnsi="宋体"/>
          <w:sz w:val="22"/>
        </w:rPr>
        <w:br/>
        <w:t>Copyright (C) 2005 - 2008 Jaco Kroon</w:t>
      </w:r>
      <w:r>
        <w:rPr>
          <w:rStyle w:val="a0"/>
          <w:rFonts w:ascii="宋体" w:hAnsi="宋体"/>
          <w:sz w:val="22"/>
        </w:rPr>
        <w:br/>
        <w:t>Copyright (C</w:t>
      </w:r>
      <w:r>
        <w:rPr>
          <w:rStyle w:val="a0"/>
          <w:rFonts w:ascii="宋体" w:hAnsi="宋体"/>
          <w:sz w:val="22"/>
        </w:rPr>
        <w:t>) 2011 John Emmas</w:t>
      </w:r>
      <w:r>
        <w:rPr>
          <w:rStyle w:val="a0"/>
          <w:rFonts w:ascii="宋体" w:hAnsi="宋体"/>
          <w:sz w:val="22"/>
        </w:rPr>
        <w:br/>
        <w:t>Copyright (C) 2008 Marc-Olivier Barre</w:t>
      </w:r>
      <w:r>
        <w:rPr>
          <w:rStyle w:val="a0"/>
          <w:rFonts w:ascii="宋体" w:hAnsi="宋体"/>
          <w:sz w:val="22"/>
        </w:rPr>
        <w:br/>
        <w:t>Copyright (C) 2005-2007 Pieter Palmers</w:t>
      </w:r>
      <w:r>
        <w:rPr>
          <w:rStyle w:val="a0"/>
          <w:rFonts w:ascii="宋体" w:hAnsi="宋体"/>
          <w:sz w:val="22"/>
        </w:rPr>
        <w:br/>
        <w:t>Copyright (C) 2009-2010 Grame</w:t>
      </w:r>
      <w:r>
        <w:rPr>
          <w:rStyle w:val="a0"/>
          <w:rFonts w:ascii="宋体" w:hAnsi="宋体"/>
          <w:sz w:val="22"/>
        </w:rPr>
        <w:br/>
      </w:r>
    </w:p>
    <w:p>
      <w:pPr/>
      <w:r>
        <w:rPr>
          <w:rStyle w:val="a0"/>
          <w:b/>
        </w:rPr>
        <w:t xml:space="preserve">License: </w:t>
      </w:r>
      <w:r>
        <w:rPr>
          <w:rStyle w:val="a0"/>
          <w:sz w:val="21"/>
        </w:rPr>
        <w:t>GPL-2.0 and GPL-2.0+ and LGPL-2.1+ and GPL-3.0+</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w:t>
      </w:r>
      <w:r>
        <w:rPr>
          <w:rStyle w:val="a0"/>
          <w:rFonts w:ascii="Times New Roman" w:hAnsi="Times New Roman"/>
          <w:sz w:val="21"/>
        </w:rPr>
        <w:t xml:space="preserve">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licenses for most software ar</w:t>
      </w:r>
      <w:r>
        <w:rPr>
          <w:rStyle w:val="a0"/>
          <w:rFonts w:ascii="Times New Roman" w:hAnsi="Times New Roman"/>
          <w:sz w:val="21"/>
        </w:rPr>
        <w:t>e designed to take away your freedom to share and change it. By contrast, the GNU General Public License is intended to guarantee your freedom to share and change free software--to make sure the software is free for all its users. This General Public Licen</w:t>
      </w:r>
      <w:r>
        <w:rPr>
          <w:rStyle w:val="a0"/>
          <w:rFonts w:ascii="Times New Roman" w:hAnsi="Times New Roman"/>
          <w:sz w:val="21"/>
        </w:rPr>
        <w:t>se applies to most of the Free Software Foundation's software and to any other program whose authors commit to using it. (Some other Free Software Foundation software is covered by the GNU Lesser General Public License instead.) You can apply it to your pr</w:t>
      </w:r>
      <w:r>
        <w:rPr>
          <w:rStyle w:val="a0"/>
          <w:rFonts w:ascii="Times New Roman" w:hAnsi="Times New Roman"/>
          <w:sz w:val="21"/>
        </w:rPr>
        <w:t>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that you </w:t>
      </w:r>
      <w:r>
        <w:rPr>
          <w:rStyle w:val="a0"/>
          <w:rFonts w:ascii="Times New Roman" w:hAnsi="Times New Roman"/>
          <w:sz w:val="21"/>
        </w:rPr>
        <w:t>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w:t>
      </w:r>
      <w:r>
        <w:rPr>
          <w:rStyle w:val="a0"/>
          <w:rFonts w:ascii="Times New Roman" w:hAnsi="Times New Roman"/>
          <w:sz w:val="21"/>
        </w:rPr>
        <w:t>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w:t>
      </w:r>
      <w:r>
        <w:rPr>
          <w:rStyle w:val="a0"/>
          <w:rFonts w:ascii="Times New Roman" w:hAnsi="Times New Roman"/>
          <w:sz w:val="21"/>
        </w:rPr>
        <w:t xml:space="preserve">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w:t>
      </w:r>
      <w:r>
        <w:rPr>
          <w:rStyle w:val="a0"/>
          <w:rFonts w:ascii="Times New Roman" w:hAnsi="Times New Roman"/>
          <w:sz w:val="21"/>
        </w:rPr>
        <w:t>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w:t>
      </w:r>
      <w:r>
        <w:rPr>
          <w:rStyle w:val="a0"/>
          <w:rFonts w:ascii="Times New Roman" w:hAnsi="Times New Roman"/>
          <w:sz w:val="21"/>
        </w:rPr>
        <w:t>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w:t>
      </w:r>
      <w:r>
        <w:rPr>
          <w:rStyle w:val="a0"/>
          <w:rFonts w:ascii="Times New Roman" w:hAnsi="Times New Roman"/>
          <w:sz w:val="21"/>
        </w:rPr>
        <w:t>free program is threatened constantly by software patents. We wish to avoid the danger that redistributors of a free program will individually obtain patent licenses, in effect making the program proprietary. To prevent this, we have made it clear that any</w:t>
      </w:r>
      <w:r>
        <w:rPr>
          <w:rStyle w:val="a0"/>
          <w:rFonts w:ascii="Times New Roman" w:hAnsi="Times New Roman"/>
          <w:sz w:val="21"/>
        </w:rPr>
        <w:t xml:space="preserve">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w:t>
      </w:r>
      <w:r>
        <w:rPr>
          <w:rStyle w:val="a0"/>
          <w:rFonts w:ascii="Times New Roman" w:hAnsi="Times New Roman"/>
          <w:sz w:val="21"/>
        </w:rPr>
        <w:t>rogram or other work which contains a notice placed by the copyright holder saying it may be distributed under the terms of this General Public License. The "Program", below, refers to any such program or work, and a "work based on the Program" means eithe</w:t>
      </w:r>
      <w:r>
        <w:rPr>
          <w:rStyle w:val="a0"/>
          <w:rFonts w:ascii="Times New Roman" w:hAnsi="Times New Roman"/>
          <w:sz w:val="21"/>
        </w:rPr>
        <w:t>r the Program or any derivative work under copyright law: that is to say, a work containing the Program or a portion of it, either verbatim or with modifications and/or translated into another language. (Hereinafter, translation is included without limitat</w:t>
      </w:r>
      <w:r>
        <w:rPr>
          <w:rStyle w:val="a0"/>
          <w:rFonts w:ascii="Times New Roman" w:hAnsi="Times New Roman"/>
          <w:sz w:val="21"/>
        </w:rPr>
        <w:t xml:space="preserve">ion in the term </w:t>
      </w:r>
      <w:r>
        <w:rPr>
          <w:rStyle w:val="a0"/>
          <w:rFonts w:ascii="Times New Roman" w:hAnsi="Times New Roman"/>
          <w:sz w:val="21"/>
        </w:rPr>
        <w:t>"modification".)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w:t>
      </w:r>
      <w:r>
        <w:rPr>
          <w:rStyle w:val="a0"/>
          <w:rFonts w:ascii="Times New Roman" w:hAnsi="Times New Roman"/>
          <w:sz w:val="21"/>
        </w:rPr>
        <w:t xml:space="preserve">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w:t>
      </w:r>
      <w:r>
        <w:rPr>
          <w:rStyle w:val="a0"/>
          <w:rFonts w:ascii="Times New Roman" w:hAnsi="Times New Roman"/>
          <w:sz w:val="21"/>
        </w:rPr>
        <w:t xml:space="preserve"> Program's source code as you receive it, in any medium, provided that you conspicuously and appropriately publish on each copy an appropriate copyright notice and disclaimer of warranty; keep intact all the notices that refer to this License and to the ab</w:t>
      </w:r>
      <w:r>
        <w:rPr>
          <w:rStyle w:val="a0"/>
          <w:rFonts w:ascii="Times New Roman" w:hAnsi="Times New Roman"/>
          <w:sz w:val="21"/>
        </w:rPr>
        <w:t>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w:t>
      </w:r>
      <w:r>
        <w:rPr>
          <w:rStyle w:val="a0"/>
          <w:rFonts w:ascii="Times New Roman" w:hAnsi="Times New Roman"/>
          <w:sz w:val="21"/>
        </w:rPr>
        <w:t>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w:t>
      </w:r>
      <w:r>
        <w:rPr>
          <w:rStyle w:val="a0"/>
          <w:rFonts w:ascii="Times New Roman" w:hAnsi="Times New Roman"/>
          <w:sz w:val="21"/>
        </w:rPr>
        <w:t xml:space="preserve">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w:t>
      </w:r>
      <w:r>
        <w:rPr>
          <w:rStyle w:val="a0"/>
          <w:rFonts w:ascii="Times New Roman" w:hAnsi="Times New Roman"/>
          <w:sz w:val="21"/>
        </w:rPr>
        <w:t>he most ordinary way, to print or display an announcement including an appropriate copyright notice and a notice that there is no warranty (or else, saying that you provide a warranty) and that users may redistribute the program under these conditions, and</w:t>
      </w:r>
      <w:r>
        <w:rPr>
          <w:rStyle w:val="a0"/>
          <w:rFonts w:ascii="Times New Roman" w:hAnsi="Times New Roman"/>
          <w:sz w:val="21"/>
        </w:rPr>
        <w:t xml:space="preserve">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w:t>
      </w:r>
      <w:r>
        <w:rPr>
          <w:rStyle w:val="a0"/>
          <w:rFonts w:ascii="Times New Roman" w:hAnsi="Times New Roman"/>
          <w:sz w:val="21"/>
        </w:rPr>
        <w:t>he modified work as a whole. If identifiable sections of that work are not derived from the Program, and can be reasonably considered independent and separate works in themselves, then this License, and its terms, do not apply to those sections when you di</w:t>
      </w:r>
      <w:r>
        <w:rPr>
          <w:rStyle w:val="a0"/>
          <w:rFonts w:ascii="Times New Roman" w:hAnsi="Times New Roman"/>
          <w:sz w:val="21"/>
        </w:rPr>
        <w:t>stribute them as separate works. But when you distribute the same sections as part of a whole which is a work based on the Program, the distribution of the whole must be on the terms of this License, whose permissions for other licensees extend to the enti</w:t>
      </w:r>
      <w:r>
        <w:rPr>
          <w:rStyle w:val="a0"/>
          <w:rFonts w:ascii="Times New Roman" w:hAnsi="Times New Roman"/>
          <w:sz w:val="21"/>
        </w:rPr>
        <w:t>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w:t>
      </w:r>
      <w:r>
        <w:rPr>
          <w:rStyle w:val="a0"/>
          <w:rFonts w:ascii="Times New Roman" w:hAnsi="Times New Roman"/>
          <w:sz w:val="21"/>
        </w:rPr>
        <w:t>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w:t>
      </w:r>
      <w:r>
        <w:rPr>
          <w:rStyle w:val="a0"/>
          <w:rFonts w:ascii="Times New Roman" w:hAnsi="Times New Roman"/>
          <w:sz w:val="21"/>
        </w:rPr>
        <w:t>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w:t>
      </w:r>
      <w:r>
        <w:rPr>
          <w:rStyle w:val="a0"/>
          <w:rFonts w:ascii="Times New Roman" w:hAnsi="Times New Roman"/>
          <w:sz w:val="21"/>
        </w:rPr>
        <w:t>form under the terms of Sections 1 and 2 above provided that you also do one of the following:</w:t>
      </w:r>
      <w:r>
        <w:rPr>
          <w:rStyle w:val="a0"/>
          <w:rFonts w:ascii="Times New Roman" w:hAnsi="Times New Roman"/>
          <w:sz w:val="21"/>
        </w:rPr>
        <w:br/>
        <w:t>a) Acco</w:t>
      </w:r>
      <w:r>
        <w:rPr>
          <w:rStyle w:val="a0"/>
          <w:rFonts w:ascii="Times New Roman" w:hAnsi="Times New Roman"/>
          <w:sz w:val="21"/>
        </w:rPr>
        <w:t>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w:t>
      </w:r>
      <w:r>
        <w:rPr>
          <w:rStyle w:val="a0"/>
          <w:rFonts w:ascii="Times New Roman" w:hAnsi="Times New Roman"/>
          <w:sz w:val="21"/>
        </w:rPr>
        <w:t>hree years, to give any third party, for a charge no more than your cost of physically performing source distribution, a complete machine-readable copy of the corresponding source code, to be distributed under the terms of Sections 1 and 2 above on a mediu</w:t>
      </w:r>
      <w:r>
        <w:rPr>
          <w:rStyle w:val="a0"/>
          <w:rFonts w:ascii="Times New Roman" w:hAnsi="Times New Roman"/>
          <w:sz w:val="21"/>
        </w:rPr>
        <w:t>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w:t>
      </w:r>
      <w:r>
        <w:rPr>
          <w:rStyle w:val="a0"/>
          <w:rFonts w:ascii="Times New Roman" w:hAnsi="Times New Roman"/>
          <w:sz w:val="21"/>
        </w:rPr>
        <w:t>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w:t>
      </w:r>
      <w:r>
        <w:rPr>
          <w:rStyle w:val="a0"/>
          <w:rFonts w:ascii="Times New Roman" w:hAnsi="Times New Roman"/>
          <w:sz w:val="21"/>
        </w:rPr>
        <w:t xml:space="preserve">de for all modules it contains, plus any associated interface definition files, plus the scripts used to control compilation and installation of the executable. However, as a special exception, the source code distributed need not include anything that is </w:t>
      </w:r>
      <w:r>
        <w:rPr>
          <w:rStyle w:val="a0"/>
          <w:rFonts w:ascii="Times New Roman" w:hAnsi="Times New Roman"/>
          <w:sz w:val="21"/>
        </w:rPr>
        <w:t>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w:t>
      </w:r>
      <w:r>
        <w:rPr>
          <w:rStyle w:val="a0"/>
          <w:rFonts w:ascii="Times New Roman" w:hAnsi="Times New Roman"/>
          <w:sz w:val="21"/>
        </w:rPr>
        <w:t>object code is made by offering access to copy from a designated place, then offering equivalent access to copy the source code from the same place counts as distribution of the source code, even though third parties are not compelled to copy the source al</w:t>
      </w:r>
      <w:r>
        <w:rPr>
          <w:rStyle w:val="a0"/>
          <w:rFonts w:ascii="Times New Roman" w:hAnsi="Times New Roman"/>
          <w:sz w:val="21"/>
        </w:rPr>
        <w:t>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w:t>
      </w:r>
      <w:r>
        <w:rPr>
          <w:rStyle w:val="a0"/>
          <w:rFonts w:ascii="Times New Roman" w:hAnsi="Times New Roman"/>
          <w:sz w:val="21"/>
        </w:rPr>
        <w:t>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w:t>
      </w:r>
      <w:r>
        <w:rPr>
          <w:rStyle w:val="a0"/>
          <w:rFonts w:ascii="Times New Roman" w:hAnsi="Times New Roman"/>
          <w:sz w:val="21"/>
        </w:rPr>
        <w:t>, since you have not signed it. However, nothing else grants you permission to modify or distribute the Program or its derivative works. These actions are prohibited by law if you do not accept this License. Therefore, by modifying or distributing the Prog</w:t>
      </w:r>
      <w:r>
        <w:rPr>
          <w:rStyle w:val="a0"/>
          <w:rFonts w:ascii="Times New Roman" w:hAnsi="Times New Roman"/>
          <w:sz w:val="21"/>
        </w:rPr>
        <w:t>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 xml:space="preserve">6. Each time you redistribute the Program (or any work </w:t>
      </w:r>
      <w:r>
        <w:rPr>
          <w:rStyle w:val="a0"/>
          <w:rFonts w:ascii="Times New Roman" w:hAnsi="Times New Roman"/>
          <w:sz w:val="21"/>
        </w:rPr>
        <w:t>based on the Program), the recipient automatically receives a license from the original licensor to copy, distribute or modify the Program subject to these terms and conditions. You may not impose any further restrictions on the recipients' exercise of the</w:t>
      </w:r>
      <w:r>
        <w:rPr>
          <w:rStyle w:val="a0"/>
          <w:rFonts w:ascii="Times New Roman" w:hAnsi="Times New Roman"/>
          <w:sz w:val="21"/>
        </w:rPr>
        <w:t xml:space="preserv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w:t>
      </w:r>
      <w:r>
        <w:rPr>
          <w:rStyle w:val="a0"/>
          <w:rFonts w:ascii="Times New Roman" w:hAnsi="Times New Roman"/>
          <w:sz w:val="21"/>
        </w:rPr>
        <w:t>re imposed on you (whether by court order, agreement or otherwise) that contradict the conditions of this License, they do not excuse you from the conditions of this License. If you cannot distribute so as to satisfy simultaneously your obligations under t</w:t>
      </w:r>
      <w:r>
        <w:rPr>
          <w:rStyle w:val="a0"/>
          <w:rFonts w:ascii="Times New Roman" w:hAnsi="Times New Roman"/>
          <w:sz w:val="21"/>
        </w:rPr>
        <w:t>his License and any other pertinent obligations, then as a consequence you may not distribute the Program at all. For example, if a patent license would not permit royalty-free redistribution of the Program by all those who receive copies directly or indir</w:t>
      </w:r>
      <w:r>
        <w:rPr>
          <w:rStyle w:val="a0"/>
          <w:rFonts w:ascii="Times New Roman" w:hAnsi="Times New Roman"/>
          <w:sz w:val="21"/>
        </w:rPr>
        <w:t>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w:t>
      </w:r>
      <w:r>
        <w:rPr>
          <w:rStyle w:val="a0"/>
          <w:rFonts w:ascii="Times New Roman" w:hAnsi="Times New Roman"/>
          <w:sz w:val="21"/>
        </w:rPr>
        <w:t xml:space="preserve"> the </w:t>
      </w:r>
      <w:r>
        <w:rPr>
          <w:rStyle w:val="a0"/>
          <w:rFonts w:ascii="Times New Roman" w:hAnsi="Times New Roman"/>
          <w:sz w:val="21"/>
        </w:rPr>
        <w:t>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w:t>
      </w:r>
      <w:r>
        <w:rPr>
          <w:rStyle w:val="a0"/>
          <w:rFonts w:ascii="Times New Roman" w:hAnsi="Times New Roman"/>
          <w:sz w:val="21"/>
        </w:rPr>
        <w:t xml:space="preserve"> this section has the sole purpose of protecting the integrity of the free software distribution system, which is implemented by public license practices. Many people have made generous contributions to the wide range of software distributed through that s</w:t>
      </w:r>
      <w:r>
        <w:rPr>
          <w:rStyle w:val="a0"/>
          <w:rFonts w:ascii="Times New Roman" w:hAnsi="Times New Roman"/>
          <w:sz w:val="21"/>
        </w:rPr>
        <w:t>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w:t>
      </w:r>
      <w:r>
        <w:rPr>
          <w:rStyle w:val="a0"/>
          <w:rFonts w:ascii="Times New Roman" w:hAnsi="Times New Roman"/>
          <w:sz w:val="21"/>
        </w:rPr>
        <w:t>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w:t>
      </w:r>
      <w:r>
        <w:rPr>
          <w:rStyle w:val="a0"/>
          <w:rFonts w:ascii="Times New Roman" w:hAnsi="Times New Roman"/>
          <w:sz w:val="21"/>
        </w:rPr>
        <w:t xml:space="preserve">ram under this License may add an explicit geographical distribution limitation excluding those countries, so that distribution is permitted only in or among countries not thus excluded. In such case, this License incorporates the limitation as if written </w:t>
      </w:r>
      <w:r>
        <w:rPr>
          <w:rStyle w:val="a0"/>
          <w:rFonts w:ascii="Times New Roman" w:hAnsi="Times New Roman"/>
          <w:sz w:val="21"/>
        </w:rPr>
        <w:t>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t>
      </w:r>
      <w:r>
        <w:rPr>
          <w:rStyle w:val="a0"/>
          <w:rFonts w:ascii="Times New Roman" w:hAnsi="Times New Roman"/>
          <w:sz w:val="21"/>
        </w:rPr>
        <w:t>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w:t>
      </w:r>
      <w:r>
        <w:rPr>
          <w:rStyle w:val="a0"/>
          <w:rFonts w:ascii="Times New Roman" w:hAnsi="Times New Roman"/>
          <w:sz w:val="21"/>
        </w:rPr>
        <w:t>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w:t>
      </w:r>
      <w:r>
        <w:rPr>
          <w:rStyle w:val="a0"/>
          <w:rFonts w:ascii="Times New Roman" w:hAnsi="Times New Roman"/>
          <w:sz w:val="21"/>
        </w:rPr>
        <w:t>the Program into other free programs whose distribution conditions are different, write to the author to ask for permission. For software which is copyrighted by the Free Software Foundation, write to the Free Software Foundation; we sometimes make excepti</w:t>
      </w:r>
      <w:r>
        <w:rPr>
          <w:rStyle w:val="a0"/>
          <w:rFonts w:ascii="Times New Roman" w:hAnsi="Times New Roman"/>
          <w:sz w:val="21"/>
        </w:rPr>
        <w:t>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w:t>
      </w: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w:t>
      </w:r>
      <w:r>
        <w:rPr>
          <w:rStyle w:val="a0"/>
          <w:rFonts w:ascii="Times New Roman" w:hAnsi="Times New Roman"/>
          <w:sz w:val="21"/>
        </w:rPr>
        <w:t>DING, BUT NOT LIMITED TO, THE IMPLIED WARRANTIES OF MERCHANTABILITY AND FITNESS FOR A PARTICULAR PURPOSE. THE ENTIRE RISK AS TO THE QUALITY AND PERFORMANCE OF THE PROGRAM IS WITH YOU. SHOULD THE PROGRAM PROVE DEFECTIVE, YOU ASSUME THE COST OF ALL NECESSARY</w:t>
      </w:r>
      <w:r>
        <w:rPr>
          <w:rStyle w:val="a0"/>
          <w:rFonts w:ascii="Times New Roman" w:hAnsi="Times New Roman"/>
          <w:sz w:val="21"/>
        </w:rPr>
        <w:t xml:space="preserve">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w:t>
      </w:r>
      <w:r>
        <w:rPr>
          <w:rStyle w:val="a0"/>
          <w:rFonts w:ascii="Times New Roman" w:hAnsi="Times New Roman"/>
          <w:sz w:val="21"/>
        </w:rPr>
        <w:t xml:space="preserve">DING ANY </w:t>
      </w:r>
      <w:r>
        <w:rPr>
          <w:rStyle w:val="a0"/>
          <w:rFonts w:ascii="Times New Roman" w:hAnsi="Times New Roman"/>
          <w:sz w:val="21"/>
        </w:rPr>
        <w:t>GENERAL, SPECIAL, INCIDENTAL OR CONSEQUENTIAL DAMAGES ARISING OUT OF THE USE OR INABILITY TO USE THE PROGRAM (INCLUDING BUT NOT LIMITED TO LOSS OF DATA OR DATA BEING RENDERED INACCURATE OR LOSSES SUSTAINED BY YOU OR THIRD PARTIES OR A FAILURE OF T</w:t>
      </w:r>
      <w:r>
        <w:rPr>
          <w:rStyle w:val="a0"/>
          <w:rFonts w:ascii="Times New Roman" w:hAnsi="Times New Roman"/>
          <w:sz w:val="21"/>
        </w:rPr>
        <w: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w:t>
      </w:r>
      <w:r>
        <w:rPr>
          <w:rStyle w:val="a0"/>
          <w:rFonts w:ascii="Times New Roman" w:hAnsi="Times New Roman"/>
          <w:sz w:val="21"/>
        </w:rPr>
        <w:t>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w:t>
      </w:r>
      <w:r>
        <w:rPr>
          <w:rStyle w:val="a0"/>
          <w:rFonts w:ascii="Times New Roman" w:hAnsi="Times New Roman"/>
          <w:sz w:val="21"/>
        </w:rPr>
        <w: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w:t>
      </w:r>
      <w:r>
        <w:rPr>
          <w:rStyle w:val="a0"/>
          <w:rFonts w:ascii="Times New Roman" w:hAnsi="Times New Roman"/>
          <w:sz w:val="21"/>
        </w:rPr>
        <w:t xml:space="preserve">.&gt; </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your </w:t>
      </w:r>
      <w:r>
        <w:rPr>
          <w:rStyle w:val="a0"/>
          <w:rFonts w:ascii="Times New Roman" w:hAnsi="Times New Roman"/>
          <w:sz w:val="21"/>
        </w:rPr>
        <w:t>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w:t>
      </w:r>
      <w:r>
        <w:rPr>
          <w:rStyle w:val="a0"/>
          <w:rFonts w:ascii="Times New Roman" w:hAnsi="Times New Roman"/>
          <w:sz w:val="21"/>
        </w:rPr>
        <w:t>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w:t>
      </w:r>
      <w:r>
        <w:rPr>
          <w:rStyle w:val="a0"/>
          <w:rFonts w:ascii="Times New Roman" w:hAnsi="Times New Roman"/>
          <w:sz w:val="21"/>
        </w:rPr>
        <w:t>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w:t>
      </w:r>
      <w:r>
        <w:rPr>
          <w:rStyle w:val="a0"/>
          <w:rFonts w:ascii="Times New Roman" w:hAnsi="Times New Roman"/>
          <w:sz w:val="21"/>
        </w:rPr>
        <w:t>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w:t>
      </w:r>
      <w:r>
        <w:rPr>
          <w:rStyle w:val="a0"/>
          <w:rFonts w:ascii="Times New Roman" w:hAnsi="Times New Roman"/>
          <w:sz w:val="21"/>
        </w:rPr>
        <w:t xml:space="preserv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 employer (if you work as a programmer) or your school, if any, to sign a "</w:t>
      </w:r>
      <w:r>
        <w:rPr>
          <w:rStyle w:val="a0"/>
          <w:rFonts w:ascii="Times New Roman" w:hAnsi="Times New Roman"/>
          <w:sz w:val="21"/>
        </w:rPr>
        <w:t>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w:t>
      </w:r>
      <w:r>
        <w:rPr>
          <w:rStyle w:val="a0"/>
          <w:rFonts w:ascii="Times New Roman" w:hAnsi="Times New Roman"/>
          <w:sz w:val="21"/>
        </w:rPr>
        <w: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w:t>
      </w:r>
      <w:r>
        <w:rPr>
          <w:rStyle w:val="a0"/>
          <w:rFonts w:ascii="Times New Roman" w:hAnsi="Times New Roman"/>
          <w:sz w:val="21"/>
        </w:rPr>
        <w:t xml:space="preserve">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w:t>
      </w:r>
      <w:r>
        <w:rPr>
          <w:rStyle w:val="a0"/>
          <w:rFonts w:ascii="Times New Roman" w:hAnsi="Times New Roman"/>
          <w:sz w:val="21"/>
        </w:rPr>
        <w:t>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 xml:space="preserve">The licenses for most software and other </w:t>
      </w:r>
      <w:r>
        <w:rPr>
          <w:rStyle w:val="a0"/>
          <w:rFonts w:ascii="Times New Roman" w:hAnsi="Times New Roman"/>
          <w:sz w:val="21"/>
        </w:rPr>
        <w:t>practical works are designed to take away your freedom to share and change the works. By contrast, the GNU General Public License is intended to guarantee your freedom to share and change all versions of a program--to make sure it remains free software for</w:t>
      </w:r>
      <w:r>
        <w:rPr>
          <w:rStyle w:val="a0"/>
          <w:rFonts w:ascii="Times New Roman" w:hAnsi="Times New Roman"/>
          <w:sz w:val="21"/>
        </w:rPr>
        <w:t xml:space="preserve">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w:t>
      </w:r>
      <w:r>
        <w:rPr>
          <w:rStyle w:val="a0"/>
          <w:rFonts w:ascii="Times New Roman" w:hAnsi="Times New Roman"/>
          <w:sz w:val="21"/>
        </w:rPr>
        <w:t>re referring to freedom, not price. Our General Public Licenses are designed to make sure that you have the freedom to distribute copies of free software (and charge for them if you wish), that you receive source code or can get it if you want it, that you</w:t>
      </w:r>
      <w:r>
        <w:rPr>
          <w:rStyle w:val="a0"/>
          <w:rFonts w:ascii="Times New Roman" w:hAnsi="Times New Roman"/>
          <w:sz w:val="21"/>
        </w:rPr>
        <w:t xml:space="preserve">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w:t>
      </w:r>
      <w:r>
        <w:rPr>
          <w:rStyle w:val="a0"/>
          <w:rFonts w:ascii="Times New Roman" w:hAnsi="Times New Roman"/>
          <w:sz w:val="21"/>
        </w:rPr>
        <w:t>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For example, if you distribute copies of such a program, whether gratis or for a fee, you must pass on to the recipients t</w:t>
      </w:r>
      <w:r>
        <w:rPr>
          <w:rStyle w:val="a0"/>
          <w:rFonts w:ascii="Times New Roman" w:hAnsi="Times New Roman"/>
          <w:sz w:val="21"/>
        </w:rPr>
        <w: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w:t>
      </w:r>
      <w:r>
        <w:rPr>
          <w:rStyle w:val="a0"/>
          <w:rFonts w:ascii="Times New Roman" w:hAnsi="Times New Roman"/>
          <w:sz w:val="21"/>
        </w:rPr>
        <w:t>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w:t>
      </w:r>
      <w:r>
        <w:rPr>
          <w:rStyle w:val="a0"/>
          <w:rFonts w:ascii="Times New Roman" w:hAnsi="Times New Roman"/>
          <w:sz w:val="21"/>
        </w:rPr>
        <w:t>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w:t>
      </w:r>
      <w:r>
        <w:rPr>
          <w:rStyle w:val="a0"/>
          <w:rFonts w:ascii="Times New Roman" w:hAnsi="Times New Roman"/>
          <w:sz w:val="21"/>
        </w:rPr>
        <w:t xml:space="preserve"> the software inside them, although the manufacturer can do so. This is fundamentally incompatible with the aim of protecting users' freedom to change the software. The systematic pattern of such abuse occurs in the area of products for individuals to use,</w:t>
      </w:r>
      <w:r>
        <w:rPr>
          <w:rStyle w:val="a0"/>
          <w:rFonts w:ascii="Times New Roman" w:hAnsi="Times New Roman"/>
          <w:sz w:val="21"/>
        </w:rPr>
        <w:t xml:space="preserve"> which is precisely where it is most unacceptable. Therefore, we have designed this version of the GPL to prohibit the practice for those products. If such problems arise substantially in other domains, we stand ready to extend this provision to those doma</w:t>
      </w:r>
      <w:r>
        <w:rPr>
          <w:rStyle w:val="a0"/>
          <w:rFonts w:ascii="Times New Roman" w:hAnsi="Times New Roman"/>
          <w:sz w:val="21"/>
        </w:rPr>
        <w:t>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 bu</w:t>
      </w:r>
      <w:r>
        <w:rPr>
          <w:rStyle w:val="a0"/>
          <w:rFonts w:ascii="Times New Roman" w:hAnsi="Times New Roman"/>
          <w:sz w:val="21"/>
        </w:rPr>
        <w:t>t in those that 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w:t>
      </w:r>
      <w:r>
        <w:rPr>
          <w:rStyle w:val="a0"/>
          <w:rFonts w:ascii="Times New Roman" w:hAnsi="Times New Roman"/>
          <w:sz w:val="21"/>
        </w:rPr>
        <w: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w:t>
      </w:r>
      <w:r>
        <w:rPr>
          <w:rStyle w:val="a0"/>
          <w:rFonts w:ascii="Times New Roman" w:hAnsi="Times New Roman"/>
          <w:sz w:val="21"/>
        </w:rPr>
        <w:t>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w:t>
      </w:r>
      <w:r>
        <w:rPr>
          <w:rStyle w:val="a0"/>
          <w:rFonts w:ascii="Times New Roman" w:hAnsi="Times New Roman"/>
          <w:sz w:val="21"/>
        </w:rPr>
        <w:t xml:space="preserve">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w:t>
      </w:r>
      <w:r>
        <w:rPr>
          <w:rStyle w:val="a0"/>
          <w:rFonts w:ascii="Times New Roman" w:hAnsi="Times New Roman"/>
          <w:sz w:val="21"/>
        </w:rPr>
        <w:t>gram or a work based on the Program.</w:t>
      </w:r>
      <w:r>
        <w:rPr>
          <w:rStyle w:val="a0"/>
          <w:rFonts w:ascii="Times New Roman" w:hAnsi="Times New Roman"/>
          <w:sz w:val="21"/>
        </w:rPr>
        <w:br/>
      </w:r>
      <w:r>
        <w:rPr>
          <w:rStyle w:val="a0"/>
          <w:rFonts w:ascii="Times New Roman" w:hAnsi="Times New Roman"/>
          <w:sz w:val="21"/>
        </w:rPr>
        <w:br/>
        <w:t xml:space="preserve">To “propagate” a work means to do anything with it that, without permission, would make you directly or </w:t>
      </w:r>
      <w:r>
        <w:rPr>
          <w:rStyle w:val="a0"/>
          <w:rFonts w:ascii="Times New Roman" w:hAnsi="Times New Roman"/>
          <w:sz w:val="21"/>
        </w:rPr>
        <w:t>secondarily liable for infringement under applicable copyright law, except executing it on a computer or modifying</w:t>
      </w:r>
      <w:r>
        <w:rPr>
          <w:rStyle w:val="a0"/>
          <w:rFonts w:ascii="Times New Roman" w:hAnsi="Times New Roman"/>
          <w:sz w:val="21"/>
        </w:rPr>
        <w:t xml:space="preserve">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w:t>
      </w:r>
      <w:r>
        <w:rPr>
          <w:rStyle w:val="a0"/>
          <w:rFonts w:ascii="Times New Roman" w:hAnsi="Times New Roman"/>
          <w:sz w:val="21"/>
        </w:rPr>
        <w:t xml:space="preserv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w:t>
      </w:r>
      <w:r>
        <w:rPr>
          <w:rStyle w:val="a0"/>
          <w:rFonts w:ascii="Times New Roman" w:hAnsi="Times New Roman"/>
          <w:sz w:val="21"/>
        </w:rPr>
        <w:t>le feature that (1) displays an appropriate copyright notice, and (2) tells the user that there is no warranty for the work (except to the extent that warranties are provided), that licensees may convey the work under this License, and how to view a copy o</w:t>
      </w:r>
      <w:r>
        <w:rPr>
          <w:rStyle w:val="a0"/>
          <w:rFonts w:ascii="Times New Roman" w:hAnsi="Times New Roman"/>
          <w:sz w:val="21"/>
        </w:rPr>
        <w:t>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 xml:space="preserve">The “source code” for a work means the preferred form of the work for making modifications to </w:t>
      </w:r>
      <w:r>
        <w:rPr>
          <w:rStyle w:val="a0"/>
          <w:rFonts w:ascii="Times New Roman" w:hAnsi="Times New Roman"/>
          <w:sz w:val="21"/>
        </w:rPr>
        <w:t>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language, one</w:t>
      </w:r>
      <w:r>
        <w:rPr>
          <w:rStyle w:val="a0"/>
          <w:rFonts w:ascii="Times New Roman" w:hAnsi="Times New Roman"/>
          <w:sz w:val="21"/>
        </w:rPr>
        <w:t xml:space="preserv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 but which is not part of</w:t>
      </w:r>
      <w:r>
        <w:rPr>
          <w:rStyle w:val="a0"/>
          <w:rFonts w:ascii="Times New Roman" w:hAnsi="Times New Roman"/>
          <w:sz w:val="21"/>
        </w:rPr>
        <w:t xml:space="preserve"> that Major Component, and (b) serves only to enable use of the work with that Major Component, or to implement a Standard Interface for which an implementation is available to the public in source code form. A “Major Component”, in this context, means a m</w:t>
      </w:r>
      <w:r>
        <w:rPr>
          <w:rStyle w:val="a0"/>
          <w:rFonts w:ascii="Times New Roman" w:hAnsi="Times New Roman"/>
          <w:sz w:val="21"/>
        </w:rPr>
        <w:t>ajor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w:t>
      </w:r>
      <w:r>
        <w:rPr>
          <w:rStyle w:val="a0"/>
          <w:rFonts w:ascii="Times New Roman" w:hAnsi="Times New Roman"/>
          <w:sz w:val="21"/>
        </w:rPr>
        <w:t xml:space="preserve"> work in object code form means all the source code needed to generate, install, and (for an executable work) run the object code and to modify the work, including scripts to control those activities. However, it does not include the work's System Librarie</w:t>
      </w:r>
      <w:r>
        <w:rPr>
          <w:rStyle w:val="a0"/>
          <w:rFonts w:ascii="Times New Roman" w:hAnsi="Times New Roman"/>
          <w:sz w:val="21"/>
        </w:rPr>
        <w:t>s, or general-purpose tools or generally available free programs which are used unmodified in performing those activities but which are not part of the work. For example, Corresponding Source includes interface definition files associated with source files</w:t>
      </w:r>
      <w:r>
        <w:rPr>
          <w:rStyle w:val="a0"/>
          <w:rFonts w:ascii="Times New Roman" w:hAnsi="Times New Roman"/>
          <w:sz w:val="21"/>
        </w:rPr>
        <w:t xml:space="preserve"> for the work, and the source code for shared 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w:t>
      </w:r>
      <w:r>
        <w:rPr>
          <w:rStyle w:val="a0"/>
          <w:rFonts w:ascii="Times New Roman" w:hAnsi="Times New Roman"/>
          <w:sz w:val="21"/>
        </w:rPr>
        <w:t xml:space="preserv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2. Basic Permissions.</w:t>
      </w:r>
      <w:r>
        <w:rPr>
          <w:rStyle w:val="a0"/>
          <w:rFonts w:ascii="Times New Roman" w:hAnsi="Times New Roman"/>
          <w:sz w:val="21"/>
        </w:rPr>
        <w:br/>
        <w:t>All rights granted unde</w:t>
      </w:r>
      <w:r>
        <w:rPr>
          <w:rStyle w:val="a0"/>
          <w:rFonts w:ascii="Times New Roman" w:hAnsi="Times New Roman"/>
          <w:sz w:val="21"/>
        </w:rPr>
        <w:t>r this License are granted for the term of copyright on the Program, and are irrevocable provided the stated conditions are met. This License explicitly affirms your unlimited permission to run the unmodified Program. The output from running a covered work</w:t>
      </w:r>
      <w:r>
        <w:rPr>
          <w:rStyle w:val="a0"/>
          <w:rFonts w:ascii="Times New Roman" w:hAnsi="Times New Roman"/>
          <w:sz w:val="21"/>
        </w:rPr>
        <w:t xml:space="preserve">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w:t>
      </w:r>
      <w:r>
        <w:rPr>
          <w:rStyle w:val="a0"/>
          <w:rFonts w:ascii="Times New Roman" w:hAnsi="Times New Roman"/>
          <w:sz w:val="21"/>
        </w:rPr>
        <w:t>ot convey, without conditions so long as your license otherwise remains in force. You may convey covered works to others for the sole purpose of having them make modifications exclusively for you, or provide you with facilities for running those works, pro</w:t>
      </w:r>
      <w:r>
        <w:rPr>
          <w:rStyle w:val="a0"/>
          <w:rFonts w:ascii="Times New Roman" w:hAnsi="Times New Roman"/>
          <w:sz w:val="21"/>
        </w:rPr>
        <w:t xml:space="preserve">vided that you comply with the terms of this License in conveying all material for which you do not control copyright. Those thus making or running the covered works for you must do so exclusively on your behalf, under your direction and control, on terms </w:t>
      </w:r>
      <w:r>
        <w:rPr>
          <w:rStyle w:val="a0"/>
          <w:rFonts w:ascii="Times New Roman" w:hAnsi="Times New Roman"/>
          <w:sz w:val="21"/>
        </w:rPr>
        <w:t>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w:t>
      </w:r>
      <w:r>
        <w:rPr>
          <w:rStyle w:val="a0"/>
          <w:rFonts w:ascii="Times New Roman" w:hAnsi="Times New Roman"/>
          <w:sz w:val="21"/>
        </w:rPr>
        <w:t>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w:t>
      </w:r>
      <w:r>
        <w:rPr>
          <w:rStyle w:val="a0"/>
          <w:rFonts w:ascii="Times New Roman" w:hAnsi="Times New Roman"/>
          <w:sz w:val="21"/>
        </w:rPr>
        <w:t xml:space="preserve">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circumvention is effected by exercisi</w:t>
      </w:r>
      <w:r>
        <w:rPr>
          <w:rStyle w:val="a0"/>
          <w:rFonts w:ascii="Times New Roman" w:hAnsi="Times New Roman"/>
          <w:sz w:val="21"/>
        </w:rPr>
        <w:t>ng rights under this License with respect to the covered work, and you disclaim any intention to limit operation or modification of the work as a means of enforcing, against the work's users, your or third parties' legal rights to forbid circumvention of t</w:t>
      </w:r>
      <w:r>
        <w:rPr>
          <w:rStyle w:val="a0"/>
          <w:rFonts w:ascii="Times New Roman" w:hAnsi="Times New Roman"/>
          <w:sz w:val="21"/>
        </w:rPr>
        <w: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copy an appropriate copyright notice; keep</w:t>
      </w:r>
      <w:r>
        <w:rPr>
          <w:rStyle w:val="a0"/>
          <w:rFonts w:ascii="Times New Roman" w:hAnsi="Times New Roman"/>
          <w:sz w:val="21"/>
        </w:rPr>
        <w:t xml:space="preserve"> intact all notices stating that this License and 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w:t>
      </w:r>
      <w:r>
        <w:rPr>
          <w:rStyle w:val="a0"/>
          <w:rFonts w:ascii="Times New Roman" w:hAnsi="Times New Roman"/>
          <w:sz w:val="21"/>
        </w:rPr>
        <w:t xml:space="preserve">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w:t>
      </w:r>
      <w:r>
        <w:rPr>
          <w:rStyle w:val="a0"/>
          <w:rFonts w:ascii="Times New Roman" w:hAnsi="Times New Roman"/>
          <w:sz w:val="21"/>
        </w:rPr>
        <w:t>gram, in the form of 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r>
      <w:r>
        <w:rPr>
          <w:rStyle w:val="a0"/>
          <w:rFonts w:ascii="Times New Roman" w:hAnsi="Times New Roman"/>
          <w:sz w:val="21"/>
        </w:rPr>
        <w:t>b) The work must carry prominent notices</w:t>
      </w:r>
      <w:r>
        <w:rPr>
          <w:rStyle w:val="a0"/>
          <w:rFonts w:ascii="Times New Roman" w:hAnsi="Times New Roman"/>
          <w:sz w:val="21"/>
        </w:rPr>
        <w:t xml:space="preserve">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anyone who</w:t>
      </w:r>
      <w:r>
        <w:rPr>
          <w:rStyle w:val="a0"/>
          <w:rFonts w:ascii="Times New Roman" w:hAnsi="Times New Roman"/>
          <w:sz w:val="21"/>
        </w:rPr>
        <w:t xml:space="preserve"> comes into possession of a copy. This License will therefore apply, along with any applicable section 7 additional terms, to the whole of the work, and all its parts, regardless of how they are packaged. This License gives no permission to license the wor</w:t>
      </w:r>
      <w:r>
        <w:rPr>
          <w:rStyle w:val="a0"/>
          <w:rFonts w:ascii="Times New Roman" w:hAnsi="Times New Roman"/>
          <w:sz w:val="21"/>
        </w:rPr>
        <w:t>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w:t>
      </w:r>
      <w:r>
        <w:rPr>
          <w:rStyle w:val="a0"/>
          <w:rFonts w:ascii="Times New Roman" w:hAnsi="Times New Roman"/>
          <w:sz w:val="21"/>
        </w:rPr>
        <w:t>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 for</w:t>
      </w:r>
      <w:r>
        <w:rPr>
          <w:rStyle w:val="a0"/>
          <w:rFonts w:ascii="Times New Roman" w:hAnsi="Times New Roman"/>
          <w:sz w:val="21"/>
        </w:rPr>
        <w:t xml:space="preserve">m a larger program, in or on a volume of a storage or distribution medium, is called an “aggregate” if the compilation and its resulting copyright are not used to limit the access or legal rights of the compilation's users beyond what the individual works </w:t>
      </w:r>
      <w:r>
        <w:rPr>
          <w:rStyle w:val="a0"/>
          <w:rFonts w:ascii="Times New Roman" w:hAnsi="Times New Roman"/>
          <w:sz w:val="21"/>
        </w:rPr>
        <w:t>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w:t>
      </w:r>
      <w:r>
        <w:rPr>
          <w:rStyle w:val="a0"/>
          <w:rFonts w:ascii="Times New Roman" w:hAnsi="Times New Roman"/>
          <w:sz w:val="21"/>
        </w:rPr>
        <w:t>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w:t>
      </w:r>
      <w:r>
        <w:rPr>
          <w:rStyle w:val="a0"/>
          <w:rFonts w:ascii="Times New Roman" w:hAnsi="Times New Roman"/>
          <w:sz w:val="21"/>
        </w:rPr>
        <w:t>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w:t>
      </w:r>
      <w:r>
        <w:rPr>
          <w:rStyle w:val="a0"/>
          <w:rFonts w:ascii="Times New Roman" w:hAnsi="Times New Roman"/>
          <w:sz w:val="21"/>
        </w:rPr>
        <w:t>ars and valid for as long as you offer spare parts or customer support for that product model, to give anyone who possesses the object code either (1) a copy of the Corresponding Source for all the software in the product that is covered by this License, o</w:t>
      </w:r>
      <w:r>
        <w:rPr>
          <w:rStyle w:val="a0"/>
          <w:rFonts w:ascii="Times New Roman" w:hAnsi="Times New Roman"/>
          <w:sz w:val="21"/>
        </w:rPr>
        <w:t>n a durable physical medium customarily used for software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c) Co</w:t>
      </w:r>
      <w:r>
        <w:rPr>
          <w:rStyle w:val="a0"/>
          <w:rFonts w:ascii="Times New Roman" w:hAnsi="Times New Roman"/>
          <w:sz w:val="21"/>
        </w:rPr>
        <w:t>nvey individual copies of the object code with a copy of the written offer to provide the Corresponding Source. This alternative is allowed only occasionally and noncommercially, and only if you received the object code with such an offer, in accord with s</w:t>
      </w:r>
      <w:r>
        <w:rPr>
          <w:rStyle w:val="a0"/>
          <w:rFonts w:ascii="Times New Roman" w:hAnsi="Times New Roman"/>
          <w:sz w:val="21"/>
        </w:rPr>
        <w:t>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w:t>
      </w:r>
      <w:r>
        <w:rPr>
          <w:rStyle w:val="a0"/>
          <w:rFonts w:ascii="Times New Roman" w:hAnsi="Times New Roman"/>
          <w:sz w:val="21"/>
        </w:rPr>
        <w:t>s to copy the Corresponding Source along with the object code. If the place to copy the object code is a network server, the Corresponding Source may be on a different server (operated by you or a third party) that supports equivalent copying facilities, p</w:t>
      </w:r>
      <w:r>
        <w:rPr>
          <w:rStyle w:val="a0"/>
          <w:rFonts w:ascii="Times New Roman" w:hAnsi="Times New Roman"/>
          <w:sz w:val="21"/>
        </w:rPr>
        <w:t>rovided you maintain clear directions next to the object code saying where to find the Corresponding Source. Regardless of what server hosts the Corresponding Source, you remain obligated to ensure that it is available for as long as needed to satisfy thes</w:t>
      </w:r>
      <w:r>
        <w:rPr>
          <w:rStyle w:val="a0"/>
          <w:rFonts w:ascii="Times New Roman" w:hAnsi="Times New Roman"/>
          <w:sz w:val="21"/>
        </w:rPr>
        <w:t>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w:t>
      </w:r>
      <w:r>
        <w:rPr>
          <w:rStyle w:val="a0"/>
          <w:rFonts w:ascii="Times New Roman" w:hAnsi="Times New Roman"/>
          <w:sz w:val="21"/>
        </w:rPr>
        <w:t xml:space="preserve">ion of the object code, whose source code is excluded from the Corresponding Source as a System </w:t>
      </w:r>
      <w:r>
        <w:rPr>
          <w:rStyle w:val="a0"/>
          <w:rFonts w:ascii="Times New Roman" w:hAnsi="Times New Roman"/>
          <w:sz w:val="21"/>
        </w:rPr>
        <w:t>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w:t>
      </w:r>
      <w:r>
        <w:rPr>
          <w:rStyle w:val="a0"/>
          <w:rFonts w:ascii="Times New Roman" w:hAnsi="Times New Roman"/>
          <w:sz w:val="21"/>
        </w:rPr>
        <w:t>y which is normally used for personal, family, or household purposes, or (2) anything designed or sold for incorporation into a dwelling. In determining whether a product is a consumer product, doubtful cases shall be resolved in favor of coverage. For a p</w:t>
      </w:r>
      <w:r>
        <w:rPr>
          <w:rStyle w:val="a0"/>
          <w:rFonts w:ascii="Times New Roman" w:hAnsi="Times New Roman"/>
          <w:sz w:val="21"/>
        </w:rPr>
        <w:t>articular product received by a particular user, “normally used” refers to a typical or common use of that class of product, regardless of the status of the particular user or of the way in which the particular user actually uses, or expects or is expected</w:t>
      </w:r>
      <w:r>
        <w:rPr>
          <w:rStyle w:val="a0"/>
          <w:rFonts w:ascii="Times New Roman" w:hAnsi="Times New Roman"/>
          <w:sz w:val="21"/>
        </w:rPr>
        <w:t xml:space="preserve"> 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w:t>
      </w:r>
      <w:r>
        <w:rPr>
          <w:rStyle w:val="a0"/>
          <w:rFonts w:ascii="Times New Roman" w:hAnsi="Times New Roman"/>
          <w:sz w:val="21"/>
        </w:rPr>
        <w:t xml:space="preserve"> a User Product means any methods, procedures, authorization keys, or other information required to install and execute modified versions of a covered work in that User Product from a modified version of its Corresponding Source. The information must suffi</w:t>
      </w:r>
      <w:r>
        <w:rPr>
          <w:rStyle w:val="a0"/>
          <w:rFonts w:ascii="Times New Roman" w:hAnsi="Times New Roman"/>
          <w:sz w:val="21"/>
        </w:rPr>
        <w:t>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w:t>
      </w:r>
      <w:r>
        <w:rPr>
          <w:rStyle w:val="a0"/>
          <w:rFonts w:ascii="Times New Roman" w:hAnsi="Times New Roman"/>
          <w:sz w:val="21"/>
        </w:rPr>
        <w:t>ser Product, and the conveying occurs as part of a transaction in which the right of possession and use of the User Product is transferred to the recipient in perpetuity or for a fixed term (regardless of how the transaction is characterized), the Correspo</w:t>
      </w:r>
      <w:r>
        <w:rPr>
          <w:rStyle w:val="a0"/>
          <w:rFonts w:ascii="Times New Roman" w:hAnsi="Times New Roman"/>
          <w:sz w:val="21"/>
        </w:rPr>
        <w:t>nding Source conveyed under this section must be accompanied by the Installation Information. But this requirement does not apply if neither you nor any third party retains the ability to install modified object code on the User Product (for example, the w</w:t>
      </w:r>
      <w:r>
        <w:rPr>
          <w:rStyle w:val="a0"/>
          <w:rFonts w:ascii="Times New Roman" w:hAnsi="Times New Roman"/>
          <w:sz w:val="21"/>
        </w:rPr>
        <w:t>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w:t>
      </w:r>
      <w:r>
        <w:rPr>
          <w:rStyle w:val="a0"/>
          <w:rFonts w:ascii="Times New Roman" w:hAnsi="Times New Roman"/>
          <w:sz w:val="21"/>
        </w:rPr>
        <w:t>r Product in which it has been modified or installed. 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w:t>
      </w:r>
      <w:r>
        <w:rPr>
          <w:rStyle w:val="a0"/>
          <w:rFonts w:ascii="Times New Roman" w:hAnsi="Times New Roman"/>
          <w:sz w:val="21"/>
        </w:rPr>
        <w:t>rresponding Source conveyed, and Installation Information provided, in accord with this section must be in a format that is publicly documented (and with an implementation available to the public in source code form), and must require no special password o</w:t>
      </w:r>
      <w:r>
        <w:rPr>
          <w:rStyle w:val="a0"/>
          <w:rFonts w:ascii="Times New Roman" w:hAnsi="Times New Roman"/>
          <w:sz w:val="21"/>
        </w:rPr>
        <w:t>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 entire Pr</w:t>
      </w:r>
      <w:r>
        <w:rPr>
          <w:rStyle w:val="a0"/>
          <w:rFonts w:ascii="Times New Roman" w:hAnsi="Times New Roman"/>
          <w:sz w:val="21"/>
        </w:rPr>
        <w:t>ogram shall be treated as though they were included in this License, to the extent that they are valid under applicable law. If additional permissions apply only to part of the Program, that part may be used separately under those permissions, but the enti</w:t>
      </w:r>
      <w:r>
        <w:rPr>
          <w:rStyle w:val="a0"/>
          <w:rFonts w:ascii="Times New Roman" w:hAnsi="Times New Roman"/>
          <w:sz w:val="21"/>
        </w:rPr>
        <w:t>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 xml:space="preserve">When you convey a copy of a covered work, you may at your option remove any additional permissions from that </w:t>
      </w:r>
      <w:r>
        <w:rPr>
          <w:rStyle w:val="a0"/>
          <w:rFonts w:ascii="Times New Roman" w:hAnsi="Times New Roman"/>
          <w:sz w:val="21"/>
        </w:rPr>
        <w:t>copy, or from any part of it. (Additional permissions ma</w:t>
      </w:r>
      <w:r>
        <w:rPr>
          <w:rStyle w:val="a0"/>
          <w:rFonts w:ascii="Times New Roman" w:hAnsi="Times New Roman"/>
          <w:sz w:val="21"/>
        </w:rPr>
        <w:t>y be written to require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w:t>
      </w:r>
      <w:r>
        <w:rPr>
          <w:rStyle w:val="a0"/>
          <w:rFonts w:ascii="Times New Roman" w:hAnsi="Times New Roman"/>
          <w:sz w:val="21"/>
        </w:rPr>
        <w: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w:t>
      </w:r>
      <w:r>
        <w:rPr>
          <w:rStyle w:val="a0"/>
          <w:rFonts w:ascii="Times New Roman" w:hAnsi="Times New Roman"/>
          <w:sz w:val="21"/>
        </w:rPr>
        <w:t>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 xml:space="preserve">c) Prohibiting misrepresentation </w:t>
      </w:r>
      <w:r>
        <w:rPr>
          <w:rStyle w:val="a0"/>
          <w:rFonts w:ascii="Times New Roman" w:hAnsi="Times New Roman"/>
          <w:sz w:val="21"/>
        </w:rPr>
        <w:t>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 xml:space="preserve">e) </w:t>
      </w:r>
      <w:r>
        <w:rPr>
          <w:rStyle w:val="a0"/>
          <w:rFonts w:ascii="Times New Roman" w:hAnsi="Times New Roman"/>
          <w:sz w:val="21"/>
        </w:rPr>
        <w:t>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 contract</w:t>
      </w:r>
      <w:r>
        <w:rPr>
          <w:rStyle w:val="a0"/>
          <w:rFonts w:ascii="Times New Roman" w:hAnsi="Times New Roman"/>
          <w:sz w:val="21"/>
        </w:rPr>
        <w: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w:t>
      </w:r>
      <w:r>
        <w:rPr>
          <w:rStyle w:val="a0"/>
          <w:rFonts w:ascii="Times New Roman" w:hAnsi="Times New Roman"/>
          <w:sz w:val="21"/>
        </w:rPr>
        <w:t>n 10. If the Program as you received it, or any part of it, contains a notice stating that it is governed by this License along with a term that is a further restriction, you may remove that term. If a license document contains a further restriction but pe</w:t>
      </w:r>
      <w:r>
        <w:rPr>
          <w:rStyle w:val="a0"/>
          <w:rFonts w:ascii="Times New Roman" w:hAnsi="Times New Roman"/>
          <w:sz w:val="21"/>
        </w:rPr>
        <w:t>rmits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w:t>
      </w:r>
      <w:r>
        <w:rPr>
          <w:rStyle w:val="a0"/>
          <w:rFonts w:ascii="Times New Roman" w:hAnsi="Times New Roman"/>
          <w:sz w:val="21"/>
        </w:rPr>
        <w:t>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w:t>
      </w:r>
      <w:r>
        <w:rPr>
          <w:rStyle w:val="a0"/>
          <w:rFonts w:ascii="Times New Roman" w:hAnsi="Times New Roman"/>
          <w:sz w:val="21"/>
        </w:rPr>
        <w:t xml:space="preserv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w:t>
      </w:r>
      <w:r>
        <w:rPr>
          <w:rStyle w:val="a0"/>
          <w:rFonts w:ascii="Times New Roman" w:hAnsi="Times New Roman"/>
          <w:sz w:val="21"/>
        </w:rPr>
        <w:t xml:space="preserve">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w:t>
      </w:r>
      <w:r>
        <w:rPr>
          <w:rStyle w:val="a0"/>
          <w:rFonts w:ascii="Times New Roman" w:hAnsi="Times New Roman"/>
          <w:sz w:val="21"/>
        </w:rPr>
        <w:t xml:space="preserve"> particular copyright holder is reinstated (a) provisionally, unless and until the copyright holder explicitly and finally terminates your license, and (b) permanently, if the copyright holder fails to notify you of the violation by some reasonable means p</w:t>
      </w:r>
      <w:r>
        <w:rPr>
          <w:rStyle w:val="a0"/>
          <w:rFonts w:ascii="Times New Roman" w:hAnsi="Times New Roman"/>
          <w:sz w:val="21"/>
        </w:rPr>
        <w:t>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w:t>
      </w:r>
      <w:r>
        <w:rPr>
          <w:rStyle w:val="a0"/>
          <w:rFonts w:ascii="Times New Roman" w:hAnsi="Times New Roman"/>
          <w:sz w:val="21"/>
        </w:rPr>
        <w:t xml:space="preserve">lation of this </w:t>
      </w:r>
      <w:r>
        <w:rPr>
          <w:rStyle w:val="a0"/>
          <w:rFonts w:ascii="Times New Roman" w:hAnsi="Times New Roman"/>
          <w:sz w:val="21"/>
        </w:rPr>
        <w:t>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w:t>
      </w:r>
      <w:r>
        <w:rPr>
          <w:rStyle w:val="a0"/>
          <w:rFonts w:ascii="Times New Roman" w:hAnsi="Times New Roman"/>
          <w:sz w:val="21"/>
        </w:rPr>
        <w:t>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w:t>
      </w:r>
      <w:r>
        <w:rPr>
          <w:rStyle w:val="a0"/>
          <w:rFonts w:ascii="Times New Roman" w:hAnsi="Times New Roman"/>
          <w:sz w:val="21"/>
        </w:rPr>
        <w:t>ired to accept this License in order to receive or run a copy of the Program. Ancillary propagation of a covered work occurring solely as a consequence of using peer-to-peer transmission to receive a copy likewise does not require acceptance. However, noth</w:t>
      </w:r>
      <w:r>
        <w:rPr>
          <w:rStyle w:val="a0"/>
          <w:rFonts w:ascii="Times New Roman" w:hAnsi="Times New Roman"/>
          <w:sz w:val="21"/>
        </w:rPr>
        <w:t>ing other than this License grants you permission to propagate or modify any covered work. These actions infringe copyright if you do not accept this License. Therefore, by modifying or propagating a covered work, you indicate your acceptance of this Licen</w:t>
      </w:r>
      <w:r>
        <w:rPr>
          <w:rStyle w:val="a0"/>
          <w:rFonts w:ascii="Times New Roman" w:hAnsi="Times New Roman"/>
          <w:sz w:val="21"/>
        </w:rPr>
        <w:t>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 are not re</w:t>
      </w:r>
      <w:r>
        <w:rPr>
          <w:rStyle w:val="a0"/>
          <w:rFonts w:ascii="Times New Roman" w:hAnsi="Times New Roman"/>
          <w:sz w:val="21"/>
        </w:rPr>
        <w:t>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 or merging organizations. If propa</w:t>
      </w:r>
      <w:r>
        <w:rPr>
          <w:rStyle w:val="a0"/>
          <w:rFonts w:ascii="Times New Roman" w:hAnsi="Times New Roman"/>
          <w:sz w:val="21"/>
        </w:rPr>
        <w:t>gation of a covered work results from an entity transaction, each party to that transaction who receives a copy of the work also receives whatever licenses to the work the party's predecessor in interest had or could give under the previous paragraph, plus</w:t>
      </w:r>
      <w:r>
        <w:rPr>
          <w:rStyle w:val="a0"/>
          <w:rFonts w:ascii="Times New Roman" w:hAnsi="Times New Roman"/>
          <w:sz w:val="21"/>
        </w:rPr>
        <w:t xml:space="preserve">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w:t>
      </w:r>
      <w:r>
        <w:rPr>
          <w:rStyle w:val="a0"/>
          <w:rFonts w:ascii="Times New Roman" w:hAnsi="Times New Roman"/>
          <w:sz w:val="21"/>
        </w:rPr>
        <w:t xml:space="preserve"> under this License. For example, you may not impose a license fee, royalty, or other charge for exercise of rights granted under this License, and you may not initiate litigation (including a cross-claim or counterclaim in a lawsuit) alleging that any pat</w:t>
      </w:r>
      <w:r>
        <w:rPr>
          <w:rStyle w:val="a0"/>
          <w:rFonts w:ascii="Times New Roman" w:hAnsi="Times New Roman"/>
          <w:sz w:val="21"/>
        </w:rPr>
        <w: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w:t>
      </w:r>
      <w:r>
        <w:rPr>
          <w:rStyle w:val="a0"/>
          <w:rFonts w:ascii="Times New Roman" w:hAnsi="Times New Roman"/>
          <w:sz w:val="21"/>
        </w:rPr>
        <w:t>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hereafter acquired, that would be infringed</w:t>
      </w:r>
      <w:r>
        <w:rPr>
          <w:rStyle w:val="a0"/>
          <w:rFonts w:ascii="Times New Roman" w:hAnsi="Times New Roman"/>
          <w:sz w:val="21"/>
        </w:rPr>
        <w:t xml:space="preserve"> by some manner, permitted by this License, of making, using, or selling its contributor version, but do not include claims that would be infringed only as a consequence of further modification of the contributor version. For purposes of this definition, “</w:t>
      </w:r>
      <w:r>
        <w:rPr>
          <w:rStyle w:val="a0"/>
          <w:rFonts w:ascii="Times New Roman" w:hAnsi="Times New Roman"/>
          <w:sz w:val="21"/>
        </w:rPr>
        <w:t>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 xml:space="preserve">Each contributor grants you a non-exclusive, worldwide, royalty-free patent license under the contributor's essential </w:t>
      </w:r>
      <w:r>
        <w:rPr>
          <w:rStyle w:val="a0"/>
          <w:rFonts w:ascii="Times New Roman" w:hAnsi="Times New Roman"/>
          <w:sz w:val="21"/>
        </w:rPr>
        <w:t>patent claims, to m</w:t>
      </w:r>
      <w:r>
        <w:rPr>
          <w:rStyle w:val="a0"/>
          <w:rFonts w:ascii="Times New Roman" w:hAnsi="Times New Roman"/>
          <w:sz w:val="21"/>
        </w:rPr>
        <w:t>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w:t>
      </w:r>
      <w:r>
        <w:rPr>
          <w:rStyle w:val="a0"/>
          <w:rFonts w:ascii="Times New Roman" w:hAnsi="Times New Roman"/>
          <w:sz w:val="21"/>
        </w:rPr>
        <w:t>ent (such as an express permission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w:t>
      </w:r>
      <w:r>
        <w:rPr>
          <w:rStyle w:val="a0"/>
          <w:rFonts w:ascii="Times New Roman" w:hAnsi="Times New Roman"/>
          <w:sz w:val="21"/>
        </w:rPr>
        <w:t>overed work, knowingly relying on a patent license, and the Corresponding Source of the work is not available for anyone to copy, free of charge and under the terms of this License, through a publicly available network server or other readily accessible me</w:t>
      </w:r>
      <w:r>
        <w:rPr>
          <w:rStyle w:val="a0"/>
          <w:rFonts w:ascii="Times New Roman" w:hAnsi="Times New Roman"/>
          <w:sz w:val="21"/>
        </w:rPr>
        <w:t>ans, then you must either (1) cause the Corresponding Source to be so available, or (2) arrange to deprive yourself of the benefit of the patent license for this particular work, or (3) arrange, in a manner consistent with the requirements of this License,</w:t>
      </w:r>
      <w:r>
        <w:rPr>
          <w:rStyle w:val="a0"/>
          <w:rFonts w:ascii="Times New Roman" w:hAnsi="Times New Roman"/>
          <w:sz w:val="21"/>
        </w:rPr>
        <w:t xml:space="preserve"> to extend the patent license to downstream recipients. “Knowingly relying” means you have actual knowledge that, but for the patent license, your conveying the covered work in a country, or your recipient's use of the covered work in a country, would infr</w:t>
      </w:r>
      <w:r>
        <w:rPr>
          <w:rStyle w:val="a0"/>
          <w:rFonts w:ascii="Times New Roman" w:hAnsi="Times New Roman"/>
          <w:sz w:val="21"/>
        </w:rPr>
        <w:t>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w:t>
      </w:r>
      <w:r>
        <w:rPr>
          <w:rStyle w:val="a0"/>
          <w:rFonts w:ascii="Times New Roman" w:hAnsi="Times New Roman"/>
          <w:sz w:val="21"/>
        </w:rPr>
        <w:t>tent license to some of the parties receiving the covered work authorizing them to use, propagate, modify or convey a specific copy of the covered work, then the patent license you grant is automatically extended to all recipients of the covered work and w</w:t>
      </w:r>
      <w:r>
        <w:rPr>
          <w:rStyle w:val="a0"/>
          <w:rFonts w:ascii="Times New Roman" w:hAnsi="Times New Roman"/>
          <w:sz w:val="21"/>
        </w:rPr>
        <w:t>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w:t>
      </w:r>
      <w:r>
        <w:rPr>
          <w:rStyle w:val="a0"/>
          <w:rFonts w:ascii="Times New Roman" w:hAnsi="Times New Roman"/>
          <w:sz w:val="21"/>
        </w:rPr>
        <w:t xml:space="preserve"> You may not convey a covered work if you are a party to an arrangement with a third party that is in the business of distributing software, under which you make payment to the third party based on the extent of your activity of conveying the work, and und</w:t>
      </w:r>
      <w:r>
        <w:rPr>
          <w:rStyle w:val="a0"/>
          <w:rFonts w:ascii="Times New Roman" w:hAnsi="Times New Roman"/>
          <w:sz w:val="21"/>
        </w:rPr>
        <w:t>er which the third party grants, to any of the parties who would receive the covered work from you, a discriminatory patent license (a) in connection with copies of the covered work conveyed by you (or copies made from those copies), or (b) primarily for a</w:t>
      </w:r>
      <w:r>
        <w:rPr>
          <w:rStyle w:val="a0"/>
          <w:rFonts w:ascii="Times New Roman" w:hAnsi="Times New Roman"/>
          <w:sz w:val="21"/>
        </w:rPr>
        <w:t>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w:t>
      </w:r>
      <w:r>
        <w:rPr>
          <w:rStyle w:val="a0"/>
          <w:rFonts w:ascii="Times New Roman" w:hAnsi="Times New Roman"/>
          <w:sz w:val="21"/>
        </w:rPr>
        <w:t>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w:t>
      </w:r>
      <w:r>
        <w:rPr>
          <w:rStyle w:val="a0"/>
          <w:rFonts w:ascii="Times New Roman" w:hAnsi="Times New Roman"/>
          <w:sz w:val="21"/>
        </w:rPr>
        <w:t>ict the conditions of this License, they do not excuse you from the conditions of this License. If you cannot convey a covered work so as to satisfy simultaneously your obligations under this License and any other pertinent obligations, then as a consequen</w:t>
      </w:r>
      <w:r>
        <w:rPr>
          <w:rStyle w:val="a0"/>
          <w:rFonts w:ascii="Times New Roman" w:hAnsi="Times New Roman"/>
          <w:sz w:val="21"/>
        </w:rPr>
        <w:t>ce you may not convey it at all. For example, if you agree to terms that obligate you to collect a royalty for further conveying from those to whom you convey the Program, the only way you could satisfy both those terms and this License would be to refrain</w:t>
      </w:r>
      <w:r>
        <w:rPr>
          <w:rStyle w:val="a0"/>
          <w:rFonts w:ascii="Times New Roman" w:hAnsi="Times New Roman"/>
          <w:sz w:val="21"/>
        </w:rPr>
        <w:t xml:space="preserve"> entirely from conveying the Program.</w:t>
      </w:r>
      <w:r>
        <w:rPr>
          <w:rStyle w:val="a0"/>
          <w:rFonts w:ascii="Times New Roman" w:hAnsi="Times New Roman"/>
          <w:sz w:val="21"/>
        </w:rPr>
        <w:br/>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permission to link or combine any covered work with a work licensed under version 3 of the GNU Affero G</w:t>
      </w:r>
      <w:r>
        <w:rPr>
          <w:rStyle w:val="a0"/>
          <w:rFonts w:ascii="Times New Roman" w:hAnsi="Times New Roman"/>
          <w:sz w:val="21"/>
        </w:rPr>
        <w:t xml:space="preserve">eneral Public License into a single combined work, and to convey the resulting work. The terms of this License will continue to apply to the part which is the covered work, but the special requirements of the GNU Affero General Public License, section 13, </w:t>
      </w:r>
      <w:r>
        <w:rPr>
          <w:rStyle w:val="a0"/>
          <w:rFonts w:ascii="Times New Roman" w:hAnsi="Times New Roman"/>
          <w:sz w:val="21"/>
        </w:rPr>
        <w:t>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versio</w:t>
      </w:r>
      <w:r>
        <w:rPr>
          <w:rStyle w:val="a0"/>
          <w:rFonts w:ascii="Times New Roman" w:hAnsi="Times New Roman"/>
          <w:sz w:val="21"/>
        </w:rPr>
        <w:t>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w:t>
      </w:r>
      <w:r>
        <w:rPr>
          <w:rStyle w:val="a0"/>
          <w:rFonts w:ascii="Times New Roman" w:hAnsi="Times New Roman"/>
          <w:sz w:val="21"/>
        </w:rPr>
        <w:t>cense “or any later version” applies to it, you have the option of following the terms and conditions either of that numbered version or of any later version published by the Free Software Foundation. If the Program does not specify a version number of the</w:t>
      </w:r>
      <w:r>
        <w:rPr>
          <w:rStyle w:val="a0"/>
          <w:rFonts w:ascii="Times New Roman" w:hAnsi="Times New Roman"/>
          <w:sz w:val="21"/>
        </w:rPr>
        <w:t xml:space="preserv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If the Program specifies that a proxy can decide which future versions of the GNU General Public License can be used, that proxy's public statement of </w:t>
      </w:r>
      <w:r>
        <w:rPr>
          <w:rStyle w:val="a0"/>
          <w:rFonts w:ascii="Times New Roman" w:hAnsi="Times New Roman"/>
          <w:sz w:val="21"/>
        </w:rPr>
        <w:t>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w:t>
      </w:r>
      <w:r>
        <w:rPr>
          <w:rStyle w:val="a0"/>
          <w:rFonts w:ascii="Times New Roman" w:hAnsi="Times New Roman"/>
          <w:sz w:val="21"/>
        </w:rPr>
        <w:t>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w:t>
      </w:r>
      <w:r>
        <w:rPr>
          <w:rStyle w:val="a0"/>
          <w:rFonts w:ascii="Times New Roman" w:hAnsi="Times New Roman"/>
          <w:sz w:val="21"/>
        </w:rPr>
        <w:t>AM “AS IS” WITHOUT WARRANTY OF ANY KIND, EITHER EXPRESSED OR IMPLIED, INCLUDING, BUT NOT LIMITED TO, THE IMPLIED WARRANTIES OF MERCHANTABILITY AND FITNESS FOR A PARTICULAR PURPOSE. THE ENTIRE RISK AS TO THE QUALITY AND PERFORMANCE OF THE PROGRAM IS WITH YO</w:t>
      </w:r>
      <w:r>
        <w:rPr>
          <w:rStyle w:val="a0"/>
          <w:rFonts w:ascii="Times New Roman" w:hAnsi="Times New Roman"/>
          <w:sz w:val="21"/>
        </w:rPr>
        <w:t>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w:t>
      </w:r>
      <w:r>
        <w:rPr>
          <w:rStyle w:val="a0"/>
          <w:rFonts w:ascii="Times New Roman" w:hAnsi="Times New Roman"/>
          <w:sz w:val="21"/>
        </w:rPr>
        <w:t>HO MODIFIES AND/OR CONVEYS THE PROGRAM AS PERMITTED ABOVE, BE LIABLE TO YOU FOR DAMAGES, INCLUDING ANY GENERAL, SPECIAL, INCIDENTAL OR CONSEQUENTIAL DAMAGES ARISING OUT OF THE USE OR INABILITY TO USE THE PROGRAM (INCLUDING BUT NOT LIMITED TO LOSS OF DATA O</w:t>
      </w:r>
      <w:r>
        <w:rPr>
          <w:rStyle w:val="a0"/>
          <w:rFonts w:ascii="Times New Roman" w:hAnsi="Times New Roman"/>
          <w:sz w:val="21"/>
        </w:rPr>
        <w:t xml:space="preserve">R DATA BEING RENDERED INACCURATE OR LOSSES SUSTAINED BY YOU OR THIRD PARTIES OR A FAILURE OF THE </w:t>
      </w:r>
      <w:r>
        <w:rPr>
          <w:rStyle w:val="a0"/>
          <w:rFonts w:ascii="Times New Roman" w:hAnsi="Times New Roman"/>
          <w:sz w:val="21"/>
        </w:rPr>
        <w:t>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w:t>
      </w:r>
      <w:r>
        <w:rPr>
          <w:rStyle w:val="a0"/>
          <w:rFonts w:ascii="Times New Roman" w:hAnsi="Times New Roman"/>
          <w:sz w:val="21"/>
        </w:rPr>
        <w:t>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w:t>
      </w:r>
      <w:r>
        <w:rPr>
          <w:rStyle w:val="a0"/>
          <w:rFonts w:ascii="Times New Roman" w:hAnsi="Times New Roman"/>
          <w:sz w:val="21"/>
        </w:rPr>
        <w:t>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If you develop a new program, and you wan</w:t>
      </w:r>
      <w:r>
        <w:rPr>
          <w:rStyle w:val="a0"/>
          <w:rFonts w:ascii="Times New Roman" w:hAnsi="Times New Roman"/>
          <w:sz w:val="21"/>
        </w:rPr>
        <w:t>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w:t>
      </w:r>
      <w:r>
        <w:rPr>
          <w:rStyle w:val="a0"/>
          <w:rFonts w:ascii="Times New Roman" w:hAnsi="Times New Roman"/>
          <w:sz w:val="21"/>
        </w:rPr>
        <w:t>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w:t>
      </w:r>
      <w:r>
        <w:rPr>
          <w:rStyle w:val="a0"/>
          <w:rFonts w:ascii="Times New Roman" w:hAnsi="Times New Roman"/>
          <w:sz w:val="21"/>
        </w:rPr>
        <w:t>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w:t>
      </w:r>
      <w:r>
        <w:rPr>
          <w:rStyle w:val="a0"/>
          <w:rFonts w:ascii="Times New Roman" w:hAnsi="Times New Roman"/>
          <w:sz w:val="21"/>
        </w:rPr>
        <w:t>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w:t>
      </w:r>
      <w:r>
        <w:rPr>
          <w:rStyle w:val="a0"/>
          <w:rFonts w:ascii="Times New Roman" w:hAnsi="Times New Roman"/>
          <w:sz w:val="21"/>
        </w:rPr>
        <w:t>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 xml:space="preserve">Also add information on how to contact you by electronic </w:t>
      </w:r>
      <w:r>
        <w:rPr>
          <w:rStyle w:val="a0"/>
          <w:rFonts w:ascii="Times New Roman" w:hAnsi="Times New Roman"/>
          <w:sz w:val="21"/>
        </w:rPr>
        <w:t>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program comes with ABSOLUTELY NO WARRANTY; for details</w:t>
      </w:r>
      <w:r>
        <w:rPr>
          <w:rStyle w:val="a0"/>
          <w:rFonts w:ascii="Times New Roman" w:hAnsi="Times New Roman"/>
          <w:sz w:val="21"/>
        </w:rPr>
        <w:t xml:space="preserve">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r>
      <w:r>
        <w:rPr>
          <w:rStyle w:val="a0"/>
          <w:rFonts w:ascii="Times New Roman" w:hAnsi="Times New Roman"/>
          <w:sz w:val="21"/>
        </w:rPr>
        <w:t>The hypothetical commands `show w' and `show c' should show the appropriate parts of the General Public License. Of c</w:t>
      </w:r>
      <w:r>
        <w:rPr>
          <w:rStyle w:val="a0"/>
          <w:rFonts w:ascii="Times New Roman" w:hAnsi="Times New Roman"/>
          <w:sz w:val="21"/>
        </w:rPr>
        <w:t>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w:t>
      </w:r>
      <w:r>
        <w:rPr>
          <w:rStyle w:val="a0"/>
          <w:rFonts w:ascii="Times New Roman" w:hAnsi="Times New Roman"/>
          <w:sz w:val="21"/>
        </w:rPr>
        <w:t>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w:t>
      </w:r>
      <w:r>
        <w:rPr>
          <w:rStyle w:val="a0"/>
          <w:rFonts w:ascii="Times New Roman" w:hAnsi="Times New Roman"/>
          <w:sz w:val="21"/>
        </w:rPr>
        <w:t>sider it more useful to permit linking proprietary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w:t>
      </w:r>
      <w:r>
        <w:rPr>
          <w:rStyle w:val="a0"/>
          <w:b/>
          <w:sz w:val="32"/>
        </w:rPr>
        <w:t>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