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-mime 2.0.3</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 xml:space="preserve">Copyright (c) 2010 Benjamin Thomas, Robert </w:t>
      </w:r>
      <w:r>
        <w:rPr>
          <w:rStyle w:val="a0"/>
          <w:rFonts w:ascii="Lucida Console" w:hAnsi="Lucida Console"/>
          <w:sz w:val="18"/>
        </w:rPr>
        <w:t>Kieffer</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