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libXtst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1995 Network Computing Devices</w:t>
        <w:br/>
        <w:t>Copyright 1995, 1998 The Open Group</w:t>
        <w:br/>
        <w:t>Copyright 1992 by UniSoft Group Ltd.</w:t>
        <w:br/>
        <w:t>Copyright 1992, 1998 The Open Group</w:t>
        <w:br/>
        <w:t>Copyright 1992, 1993, 1995, 1998 The Open Group</w:t>
        <w:br/>
        <w:t>Copyright 1994 Network Computing Devices, Inc.</w:t>
        <w:br/>
        <w:t>Copyright (c) 1992,1994 x consortium&lt;/para&gt;</w:t>
        <w:br/>
        <w:t>Copyright 1992, 1994 X Consortium</w:t>
        <w:br/>
        <w:t>Copyright (c) 1992 by UniSoft Group Ltd.</w:t>
        <w:br/>
        <w:t>Copyright (c) 1992, 1994, 1995 X Consortium</w:t>
        <w:br/>
        <w:t>Copyright 1992, 1993, 1998 The Open Group</w:t>
        <w:br/>
        <w:t>Copyright 1990, 1991 by UniSoft Group Limited</w:t>
        <w:br/>
        <w:t>Copyright 2005 Red Hat, Inc.</w:t>
        <w:br/>
        <w:t>Copyright (c) 1995 x consortium&lt;/para&gt;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