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python-parse_type 0.6.3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2012-2020 Richard Jones &lt;richard@python.org&gt;</w:t>
        <w:br/>
        <w:t>Copyright (c) 2012-2013 by Jens Engel (https://github/jenisys/parsetype)</w:t>
        <w:br/>
        <w:t>Copyright 2013 - 2023, jenisys SPDX-License-Identifier: MIT</w:t>
        <w:br/>
        <w:t>Copyright (c) 2012-2020 by Jens Engel (https://github/jenisys/parsetype)</w:t>
        <w:br/>
        <w:t>Copyright (c) 2013 by Jens Engel</w:t>
        <w:br/>
        <w:t>Copyright (c) 2013-2023 jenisys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