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libshumate 1.1.2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2011-2013 Jiri Techet &lt;techet@gmail.com&gt;</w:t>
        <w:br/>
        <w:t>SPDX-FileCopyrightText: 2021 GNOME Foundation SPDX-License-Identifier: LGPL-2.1-or-later</w:t>
        <w:br/>
        <w:t>Copyright 2010-2013 Jiri Techet &lt;techet@gmail.com&gt;</w:t>
        <w:br/>
        <w:t>Copyright (c) 2014 Lieven van der Heide</w:t>
        <w:br/>
        <w:t>Copyright (c) 2008-2009 Pierre-Luc Beaudoin &lt;pierre-luc@pierlux.com&gt;</w:t>
        <w:br/>
        <w:t>Copyright (c) 2019 Marcus Lundblad &lt;ml@update.uu.se&gt;</w:t>
        <w:br/>
        <w:t>Copyright (c) 2021 Corentin Noël &lt;corentin.noel@collabora.com&gt;</w:t>
        <w:br/>
        <w:t>Copyright (c) 1991, 1999 Free Software Foundation, Inc.</w:t>
        <w:br/>
        <w:t>Copyright (c) 2008 Pierre-Luc Beaudoin &lt;pierre-luc@pierlux.com&gt;</w:t>
        <w:br/>
        <w:t>Copyright (c) 2021 James Westman &lt;james@jwestman.net&gt;</w:t>
        <w:br/>
        <w:t>Copyright 2021 Collabora Ltd. (https://collabora.com)</w:t>
        <w:br/>
        <w:t>Copyright 2019 Marcus Lundblad &lt;ml@update.uu.se&gt;</w:t>
        <w:br/>
        <w:t>Copyright 2020 Corentin Noël &lt;corentin.noel@collabora.com&gt;</w:t>
        <w:br/>
        <w:t>Copyright (c) 2020 Corentin Noël &lt;corentin.noel@collabora.com&gt;</w:t>
        <w:br/>
        <w:t>Copyright (c) 2022 James Westman &lt;james@jwestman.net&gt;</w:t>
        <w:br/>
        <w:t>Copyright 2009 Pierre-Luc Beaudoin &lt;pierre-luc@pierlux.com&gt;</w:t>
        <w:br/>
        <w:t>Copyright (c) 2023 James Westman &lt;james@jwestman.net&gt;</w:t>
        <w:br/>
        <w:t>Copyright (c) 2020 Collabora Ltd. (https://www.collabora.com)</w:t>
        <w:br/>
        <w:t>Copyright (c) 2012,2020 Collabora Ltd. (https://www.collabora.com/)</w:t>
        <w:br/>
        <w:t>Copyright (c) 2021 Collabora Ltd. (https://www.collabora.com)</w:t>
        <w:br/>
        <w:t>Copyright (c) 2020 Collabora, Ltd. (https://www.collabora.com)</w:t>
        <w:br/>
        <w:t>Copyright (c) 2008 OpenedHand</w:t>
        <w:br/>
        <w:t>Copyright (c) 2010-2013 Jiri Techet &lt;techet@gmail.com&gt;</w:t>
        <w:br/>
        <w:t>Copyright 2021 Corentin Noël &lt;corentin.noel@collabora.com&gt;</w:t>
        <w:br/>
        <w:t>Copyright 2020 Collabora, Ltd. (https://www.collabora.com)</w:t>
        <w:br/>
        <w:t>Copyright (c) 2009 Pierre-Luc Beaudoin &lt;pierre-luc@pierlux.com&gt;</w:t>
        <w:br/>
        <w:t>Copyright (c) 2006 OpenedHand</w:t>
        <w:br/>
        <w:t>Copyright (c) 2021 Georges Basile Stavracas Neto &lt;georges.stavracas@gmail.com&gt;</w:t>
        <w:br/>
      </w:r>
    </w:p>
    <w:p>
      <w:pPr>
        <w:spacing w:line="420" w:lineRule="exact"/>
        <w:rPr>
          <w:rFonts w:hint="eastAsia"/>
        </w:rPr>
      </w:pPr>
      <w:r>
        <w:rPr>
          <w:rFonts w:ascii="Arial" w:hAnsi="Arial"/>
          <w:b/>
          <w:sz w:val="24"/>
        </w:rPr>
        <w:t xml:space="preserve">License: </w:t>
      </w:r>
      <w:r>
        <w:rPr>
          <w:rFonts w:ascii="Arial" w:hAnsi="Arial"/>
          <w:sz w:val="21"/>
        </w:rPr>
        <w:t>LGPL-2.1-or-later AND LGPL-2.0-or-later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