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dejavu</w:t>
      </w:r>
      <w:r>
        <w:rPr>
          <w:rStyle w:val="a0"/>
          <w:rFonts w:ascii="微软雅黑" w:hAnsi="微软雅黑"/>
          <w:b w:val="0"/>
          <w:sz w:val="21"/>
        </w:rPr>
        <w:t>-fonts 2.37</w:t>
      </w:r>
    </w:p>
    <w:p>
      <w:pPr/>
      <w:r>
        <w:rPr>
          <w:rStyle w:val="a0"/>
          <w:rFonts w:ascii="Arial" w:hAnsi="Arial"/>
          <w:b/>
        </w:rPr>
        <w:t xml:space="preserve">Copyright notice: </w:t>
      </w:r>
    </w:p>
    <w:p>
      <w:pPr/>
      <w:r>
        <w:rPr>
          <w:rStyle w:val="a0"/>
          <w:rFonts w:ascii="宋体" w:hAnsi="宋体"/>
          <w:sz w:val="22"/>
        </w:rPr>
        <w:t xml:space="preserve">Copyright (c) 2003 by Bitstream, Inc. All Rights </w:t>
      </w:r>
      <w:r>
        <w:rPr>
          <w:rStyle w:val="a0"/>
          <w:rFonts w:ascii="宋体" w:hAnsi="宋体"/>
          <w:sz w:val="22"/>
        </w:rPr>
        <w:t>Reserved. Bitstream Vera is a trademark of Bitstream, Inc.</w:t>
      </w:r>
      <w:r>
        <w:rPr>
          <w:rStyle w:val="a0"/>
          <w:rFonts w:ascii="宋体" w:hAnsi="宋体"/>
          <w:sz w:val="22"/>
        </w:rPr>
        <w:br/>
        <w:t xml:space="preserve">Copyright (c) 2006 by </w:t>
      </w:r>
      <w:r>
        <w:rPr>
          <w:rStyle w:val="a0"/>
          <w:rFonts w:ascii="宋体" w:hAnsi="宋体"/>
          <w:sz w:val="22"/>
        </w:rPr>
        <w:t>Tavmjong</w:t>
      </w:r>
      <w:r>
        <w:rPr>
          <w:rStyle w:val="a0"/>
          <w:rFonts w:ascii="宋体" w:hAnsi="宋体"/>
          <w:sz w:val="22"/>
        </w:rPr>
        <w:t xml:space="preserve"> Bah. All Rights Reserved.</w:t>
      </w:r>
      <w:r>
        <w:rPr>
          <w:rStyle w:val="a0"/>
          <w:rFonts w:ascii="宋体" w:hAnsi="宋体"/>
          <w:sz w:val="22"/>
        </w:rPr>
        <w:br/>
        <w:t>Copyright 2014 Richard Hughes &lt;richard@hughsie.com&gt;</w:t>
      </w:r>
      <w:r>
        <w:rPr>
          <w:rStyle w:val="a0"/>
          <w:rFonts w:ascii="宋体" w:hAnsi="宋体"/>
          <w:sz w:val="22"/>
        </w:rPr>
        <w:br/>
      </w:r>
      <w:r>
        <w:rPr>
          <w:rStyle w:val="a0"/>
          <w:rFonts w:ascii="宋体" w:hAnsi="宋体"/>
          <w:sz w:val="22"/>
        </w:rPr>
        <w:t>Copyright (</w:t>
      </w:r>
      <w:r>
        <w:rPr>
          <w:rStyle w:val="a0"/>
          <w:rFonts w:ascii="宋体" w:hAnsi="宋体"/>
          <w:sz w:val="22"/>
        </w:rPr>
        <w:t xml:space="preserve">c) 2006 by </w:t>
      </w:r>
      <w:r>
        <w:rPr>
          <w:rStyle w:val="a0"/>
          <w:rFonts w:ascii="宋体" w:hAnsi="宋体"/>
          <w:sz w:val="22"/>
        </w:rPr>
        <w:t>Tavmjong</w:t>
      </w:r>
      <w:r>
        <w:rPr>
          <w:rStyle w:val="a0"/>
          <w:rFonts w:ascii="宋体" w:hAnsi="宋体"/>
          <w:sz w:val="22"/>
        </w:rPr>
        <w:t xml:space="preserve"> Bah:</w:t>
      </w:r>
      <w:r>
        <w:rPr>
          <w:rStyle w:val="a0"/>
          <w:rFonts w:ascii="宋体" w:hAnsi="宋体"/>
          <w:sz w:val="22"/>
        </w:rPr>
        <w:br/>
      </w:r>
    </w:p>
    <w:p>
      <w:pPr/>
      <w:r>
        <w:rPr>
          <w:rStyle w:val="a0"/>
          <w:b/>
        </w:rPr>
        <w:t xml:space="preserve">License: </w:t>
      </w:r>
      <w:r>
        <w:rPr>
          <w:rStyle w:val="a0"/>
          <w:sz w:val="21"/>
        </w:rPr>
        <w:t>Bitstream Vera and Public Domain</w:t>
      </w:r>
    </w:p>
    <w:p>
      <w:pPr/>
      <w:r>
        <w:rPr>
          <w:rStyle w:val="a0"/>
          <w:rFonts w:ascii="Times New Roman" w:hAnsi="Times New Roman"/>
          <w:sz w:val="21"/>
        </w:rPr>
        <w:t>Bitstream Vera Fonts Copyright</w:t>
      </w:r>
    </w:p>
    <w:p>
      <w:pPr/>
    </w:p>
    <w:p>
      <w:pPr/>
      <w:r>
        <w:rPr>
          <w:rStyle w:val="a0"/>
          <w:rFonts w:ascii="Times New Roman" w:hAnsi="Times New Roman"/>
          <w:sz w:val="21"/>
        </w:rPr>
        <w:t>The fonts have a generous copyright, allowing derivative works (as</w:t>
      </w:r>
    </w:p>
    <w:p>
      <w:pPr/>
      <w:r>
        <w:rPr>
          <w:rStyle w:val="a0"/>
          <w:rFonts w:ascii="Times New Roman" w:hAnsi="Times New Roman"/>
          <w:sz w:val="21"/>
        </w:rPr>
        <w:t>long as “Bitstream” or “Vera” are not in the names), and full</w:t>
      </w:r>
    </w:p>
    <w:p>
      <w:pPr/>
      <w:r>
        <w:rPr>
          <w:rStyle w:val="a0"/>
          <w:rFonts w:ascii="Times New Roman" w:hAnsi="Times New Roman"/>
          <w:sz w:val="21"/>
        </w:rPr>
        <w:t>redistribution (so long as they are not *sold* by themselves). They</w:t>
      </w:r>
    </w:p>
    <w:p>
      <w:pPr/>
      <w:r>
        <w:rPr>
          <w:rStyle w:val="a0"/>
          <w:rFonts w:ascii="Times New Roman" w:hAnsi="Times New Roman"/>
          <w:sz w:val="21"/>
        </w:rPr>
        <w:t xml:space="preserve">can be </w:t>
      </w:r>
      <w:r>
        <w:rPr>
          <w:rStyle w:val="a0"/>
          <w:rFonts w:ascii="Times New Roman" w:hAnsi="Times New Roman"/>
          <w:sz w:val="21"/>
        </w:rPr>
        <w:t>be</w:t>
      </w:r>
      <w:r>
        <w:rPr>
          <w:rStyle w:val="a0"/>
          <w:rFonts w:ascii="Times New Roman" w:hAnsi="Times New Roman"/>
          <w:sz w:val="21"/>
        </w:rPr>
        <w:t xml:space="preserve"> bundled, redistributed and sold with any software.</w:t>
      </w:r>
    </w:p>
    <w:p>
      <w:pPr/>
    </w:p>
    <w:p>
      <w:pPr/>
      <w:r>
        <w:rPr>
          <w:rStyle w:val="a0"/>
          <w:rFonts w:ascii="Times New Roman" w:hAnsi="Times New Roman"/>
          <w:sz w:val="21"/>
        </w:rPr>
        <w:t>The fonts are distributed under the following copyright:</w:t>
      </w:r>
    </w:p>
    <w:p>
      <w:pPr/>
    </w:p>
    <w:p>
      <w:pPr/>
      <w:r>
        <w:rPr>
          <w:rStyle w:val="a0"/>
          <w:rFonts w:ascii="Times New Roman" w:hAnsi="Times New Roman"/>
          <w:sz w:val="21"/>
        </w:rPr>
        <w:t>Copyright</w:t>
      </w:r>
    </w:p>
    <w:p>
      <w:pPr/>
      <w:r>
        <w:rPr>
          <w:rStyle w:val="a0"/>
          <w:rFonts w:ascii="Times New Roman" w:hAnsi="Times New Roman"/>
          <w:sz w:val="21"/>
        </w:rPr>
        <w:t>=========</w:t>
      </w:r>
    </w:p>
    <w:p>
      <w:pPr/>
    </w:p>
    <w:p>
      <w:pPr/>
      <w:r>
        <w:rPr>
          <w:rStyle w:val="a0"/>
          <w:rFonts w:ascii="Times New Roman" w:hAnsi="Times New Roman"/>
          <w:sz w:val="21"/>
        </w:rPr>
        <w:t>Copyright (c) 2003 by Bitstream, Inc. All Rights Reserved. Bitstream</w:t>
      </w:r>
    </w:p>
    <w:p>
      <w:pPr/>
      <w:r>
        <w:rPr>
          <w:rStyle w:val="a0"/>
          <w:rFonts w:ascii="Times New Roman" w:hAnsi="Times New Roman"/>
          <w:sz w:val="21"/>
        </w:rPr>
        <w:t>Vera is a trademark of Bitstream, Inc.</w:t>
      </w:r>
    </w:p>
    <w:p>
      <w:pPr/>
    </w:p>
    <w:p>
      <w:pPr/>
      <w:r>
        <w:rPr>
          <w:rStyle w:val="a0"/>
          <w:rFonts w:ascii="Times New Roman" w:hAnsi="Times New Roman"/>
          <w:sz w:val="21"/>
        </w:rPr>
        <w:t>Permission is hereby granted, free of charge, to any person obtaining</w:t>
      </w:r>
    </w:p>
    <w:p>
      <w:pPr/>
      <w:r>
        <w:rPr>
          <w:rStyle w:val="a0"/>
          <w:rFonts w:ascii="Times New Roman" w:hAnsi="Times New Roman"/>
          <w:sz w:val="21"/>
        </w:rPr>
        <w:t>a copy of the fonts accompanying this license (“Fonts”) and associated</w:t>
      </w:r>
    </w:p>
    <w:p>
      <w:pPr/>
      <w:r>
        <w:rPr>
          <w:rStyle w:val="a0"/>
          <w:rFonts w:ascii="Times New Roman" w:hAnsi="Times New Roman"/>
          <w:sz w:val="21"/>
        </w:rPr>
        <w:t>documentation files (the “Font Software”), to reproduce and distribute</w:t>
      </w:r>
    </w:p>
    <w:p>
      <w:pPr/>
      <w:r>
        <w:rPr>
          <w:rStyle w:val="a0"/>
          <w:rFonts w:ascii="Times New Roman" w:hAnsi="Times New Roman"/>
          <w:sz w:val="21"/>
        </w:rPr>
        <w:t>the Font Software, including without limitation the rights to use,</w:t>
      </w:r>
    </w:p>
    <w:p>
      <w:pPr/>
      <w:r>
        <w:rPr>
          <w:rStyle w:val="a0"/>
          <w:rFonts w:ascii="Times New Roman" w:hAnsi="Times New Roman"/>
          <w:sz w:val="21"/>
        </w:rPr>
        <w:t>copy, merge, publish, distribute, and/or sell copies of the Font</w:t>
      </w:r>
    </w:p>
    <w:p>
      <w:pPr/>
      <w:r>
        <w:rPr>
          <w:rStyle w:val="a0"/>
          <w:rFonts w:ascii="Times New Roman" w:hAnsi="Times New Roman"/>
          <w:sz w:val="21"/>
        </w:rPr>
        <w:t>Software, and to permit persons to whom the Font Software is furnished</w:t>
      </w:r>
    </w:p>
    <w:p>
      <w:pPr/>
      <w:r>
        <w:rPr>
          <w:rStyle w:val="a0"/>
          <w:rFonts w:ascii="Times New Roman" w:hAnsi="Times New Roman"/>
          <w:sz w:val="21"/>
        </w:rPr>
        <w:t>to do so, subject to the following conditions:</w:t>
      </w:r>
    </w:p>
    <w:p>
      <w:pPr/>
    </w:p>
    <w:p>
      <w:pPr/>
      <w:r>
        <w:rPr>
          <w:rStyle w:val="a0"/>
          <w:rFonts w:ascii="Times New Roman" w:hAnsi="Times New Roman"/>
          <w:sz w:val="21"/>
        </w:rPr>
        <w:t>The above copyright and trademark notices and this permission notice</w:t>
      </w:r>
    </w:p>
    <w:p>
      <w:pPr/>
      <w:r>
        <w:rPr>
          <w:rStyle w:val="a0"/>
          <w:rFonts w:ascii="Times New Roman" w:hAnsi="Times New Roman"/>
          <w:sz w:val="21"/>
        </w:rPr>
        <w:t>shall be included in all copies of one or more of the Font Software</w:t>
      </w:r>
    </w:p>
    <w:p>
      <w:pPr/>
      <w:r>
        <w:rPr>
          <w:rStyle w:val="a0"/>
          <w:rFonts w:ascii="Times New Roman" w:hAnsi="Times New Roman"/>
          <w:sz w:val="21"/>
        </w:rPr>
        <w:t>typefaces.</w:t>
      </w:r>
    </w:p>
    <w:p>
      <w:pPr/>
    </w:p>
    <w:p>
      <w:pPr/>
      <w:r>
        <w:rPr>
          <w:rStyle w:val="a0"/>
          <w:rFonts w:ascii="Times New Roman" w:hAnsi="Times New Roman"/>
          <w:sz w:val="21"/>
        </w:rPr>
        <w:t>The Font Software may be modified, altered, or added to, and in</w:t>
      </w:r>
    </w:p>
    <w:p>
      <w:pPr/>
      <w:r>
        <w:rPr>
          <w:rStyle w:val="a0"/>
          <w:rFonts w:ascii="Times New Roman" w:hAnsi="Times New Roman"/>
          <w:sz w:val="21"/>
        </w:rPr>
        <w:t>particular the designs of glyphs or characters in the Fonts may be</w:t>
      </w:r>
    </w:p>
    <w:p>
      <w:pPr/>
      <w:r>
        <w:rPr>
          <w:rStyle w:val="a0"/>
          <w:rFonts w:ascii="Times New Roman" w:hAnsi="Times New Roman"/>
          <w:sz w:val="21"/>
        </w:rPr>
        <w:t>modified and additional glyphs or characters may be added to the</w:t>
      </w:r>
    </w:p>
    <w:p>
      <w:pPr/>
      <w:r>
        <w:rPr>
          <w:rStyle w:val="a0"/>
          <w:rFonts w:ascii="Times New Roman" w:hAnsi="Times New Roman"/>
          <w:sz w:val="21"/>
        </w:rPr>
        <w:t>Fonts, only if the fonts are renamed to names not containing either</w:t>
      </w:r>
    </w:p>
    <w:p>
      <w:pPr/>
      <w:r>
        <w:rPr>
          <w:rStyle w:val="a0"/>
          <w:rFonts w:ascii="Times New Roman" w:hAnsi="Times New Roman"/>
          <w:sz w:val="21"/>
        </w:rPr>
        <w:t>the words “Bitstream” or the word “Vera”.</w:t>
      </w:r>
    </w:p>
    <w:p>
      <w:pPr/>
    </w:p>
    <w:p>
      <w:pPr/>
      <w:r>
        <w:rPr>
          <w:rStyle w:val="a0"/>
          <w:rFonts w:ascii="Times New Roman" w:hAnsi="Times New Roman"/>
          <w:sz w:val="21"/>
        </w:rPr>
        <w:t>This License becomes null and void to the extent applicable to Fonts</w:t>
      </w:r>
    </w:p>
    <w:p>
      <w:pPr/>
      <w:r>
        <w:rPr>
          <w:rStyle w:val="a0"/>
          <w:rFonts w:ascii="Times New Roman" w:hAnsi="Times New Roman"/>
          <w:sz w:val="21"/>
        </w:rPr>
        <w:t>or Font Software that has been modified and is distributed under the</w:t>
      </w:r>
    </w:p>
    <w:p>
      <w:pPr/>
      <w:r>
        <w:rPr>
          <w:rStyle w:val="a0"/>
          <w:rFonts w:ascii="Times New Roman" w:hAnsi="Times New Roman"/>
          <w:sz w:val="21"/>
        </w:rPr>
        <w:t>“</w:t>
      </w:r>
      <w:r>
        <w:rPr>
          <w:rStyle w:val="a0"/>
          <w:rFonts w:ascii="Times New Roman" w:hAnsi="Times New Roman"/>
          <w:sz w:val="21"/>
        </w:rPr>
        <w:t>Bitstream Vera” names.</w:t>
      </w:r>
    </w:p>
    <w:p>
      <w:pPr/>
    </w:p>
    <w:p>
      <w:pPr/>
      <w:r>
        <w:rPr>
          <w:rStyle w:val="a0"/>
          <w:rFonts w:ascii="Times New Roman" w:hAnsi="Times New Roman"/>
          <w:sz w:val="21"/>
        </w:rPr>
        <w:t>The Font Software may be sold as part of a larger software package but</w:t>
      </w:r>
    </w:p>
    <w:p>
      <w:pPr/>
      <w:r>
        <w:rPr>
          <w:rStyle w:val="a0"/>
          <w:rFonts w:ascii="Times New Roman" w:hAnsi="Times New Roman"/>
          <w:sz w:val="21"/>
        </w:rPr>
        <w:t>no copy of one or more of the Font Software typefaces may be sold by</w:t>
      </w:r>
    </w:p>
    <w:p>
      <w:pPr/>
      <w:r>
        <w:rPr>
          <w:rStyle w:val="a0"/>
          <w:rFonts w:ascii="Times New Roman" w:hAnsi="Times New Roman"/>
          <w:sz w:val="21"/>
        </w:rPr>
        <w:t>itself.</w:t>
      </w:r>
    </w:p>
    <w:p>
      <w:pPr/>
    </w:p>
    <w:p>
      <w:pPr/>
      <w:r>
        <w:rPr>
          <w:rStyle w:val="a0"/>
          <w:rFonts w:ascii="Times New Roman" w:hAnsi="Times New Roman"/>
          <w:sz w:val="21"/>
        </w:rPr>
        <w:t>THE FONT SOFTWARE IS PROVIDED “AS IS”, WITHOUT WARRANTY OF ANY KIND,</w:t>
      </w:r>
    </w:p>
    <w:p>
      <w:pPr/>
      <w:r>
        <w:rPr>
          <w:rStyle w:val="a0"/>
          <w:rFonts w:ascii="Times New Roman" w:hAnsi="Times New Roman"/>
          <w:sz w:val="21"/>
        </w:rPr>
        <w:t>EXPRESS OR IMPLIED, INCLUDING BUT NOT LIMITED TO ANY WARRANTIES OF</w:t>
      </w:r>
    </w:p>
    <w:p>
      <w:pPr/>
      <w:r>
        <w:rPr>
          <w:rStyle w:val="a0"/>
          <w:rFonts w:ascii="Times New Roman" w:hAnsi="Times New Roman"/>
          <w:sz w:val="21"/>
        </w:rPr>
        <w:t>MERCHANTABILITY, FITNESS FOR A PARTICULAR PURPOSE AND NONINFRINGEMENT</w:t>
      </w:r>
    </w:p>
    <w:p>
      <w:pPr/>
      <w:r>
        <w:rPr>
          <w:rStyle w:val="a0"/>
          <w:rFonts w:ascii="Times New Roman" w:hAnsi="Times New Roman"/>
          <w:sz w:val="21"/>
        </w:rPr>
        <w:t>OF COPYRIGHT, PATENT, TRADEMARK, OR OTHER RIGHT. IN NO EVENT SHALL</w:t>
      </w:r>
    </w:p>
    <w:p>
      <w:pPr/>
      <w:r>
        <w:rPr>
          <w:rStyle w:val="a0"/>
          <w:rFonts w:ascii="Times New Roman" w:hAnsi="Times New Roman"/>
          <w:sz w:val="21"/>
        </w:rPr>
        <w:t>BITSTREAM OR THE GNOME FOUNDATION BE LIABLE FOR ANY CLAIM, DAMAGES OR</w:t>
      </w:r>
    </w:p>
    <w:p>
      <w:pPr/>
      <w:r>
        <w:rPr>
          <w:rStyle w:val="a0"/>
          <w:rFonts w:ascii="Times New Roman" w:hAnsi="Times New Roman"/>
          <w:sz w:val="21"/>
        </w:rPr>
        <w:t>OTHER LIABILITY, INCLUDING ANY GENERAL, SPECIAL, INDIRECT, INCIDENTAL,</w:t>
      </w:r>
    </w:p>
    <w:p>
      <w:pPr/>
      <w:r>
        <w:rPr>
          <w:rStyle w:val="a0"/>
          <w:rFonts w:ascii="Times New Roman" w:hAnsi="Times New Roman"/>
          <w:sz w:val="21"/>
        </w:rPr>
        <w:t>OR CONSEQUENTIAL DAMAGES, WHETHER IN AN ACTION OF CONTRACT, TORT OR</w:t>
      </w:r>
    </w:p>
    <w:p>
      <w:pPr/>
      <w:r>
        <w:rPr>
          <w:rStyle w:val="a0"/>
          <w:rFonts w:ascii="Times New Roman" w:hAnsi="Times New Roman"/>
          <w:sz w:val="21"/>
        </w:rPr>
        <w:t>OTHERWISE, ARISING FROM, OUT OF THE USE OR INABILITY TO USE THE FONT</w:t>
      </w:r>
    </w:p>
    <w:p>
      <w:pPr/>
      <w:r>
        <w:rPr>
          <w:rStyle w:val="a0"/>
          <w:rFonts w:ascii="Times New Roman" w:hAnsi="Times New Roman"/>
          <w:sz w:val="21"/>
        </w:rPr>
        <w:t>SOFTWARE OR FROM OTHER DEALINGS IN THE FONT SOFTWARE.</w:t>
      </w:r>
    </w:p>
    <w:p>
      <w:pPr/>
    </w:p>
    <w:p>
      <w:pPr/>
      <w:r>
        <w:rPr>
          <w:rStyle w:val="a0"/>
          <w:rFonts w:ascii="Times New Roman" w:hAnsi="Times New Roman"/>
          <w:sz w:val="21"/>
        </w:rPr>
        <w:t>Except as contained in this notice, the names of Gnome, the Gnome</w:t>
      </w:r>
    </w:p>
    <w:p>
      <w:pPr/>
      <w:r>
        <w:rPr>
          <w:rStyle w:val="a0"/>
          <w:rFonts w:ascii="Times New Roman" w:hAnsi="Times New Roman"/>
          <w:sz w:val="21"/>
        </w:rPr>
        <w:t>Foundation, and Bitstream Inc., shall not be used in advertising or</w:t>
      </w:r>
    </w:p>
    <w:p>
      <w:pPr/>
      <w:r>
        <w:rPr>
          <w:rStyle w:val="a0"/>
          <w:rFonts w:ascii="Times New Roman" w:hAnsi="Times New Roman"/>
          <w:sz w:val="21"/>
        </w:rPr>
        <w:t>otherwise to promote the sale, use or other dealings in this Font</w:t>
      </w:r>
    </w:p>
    <w:p>
      <w:pPr/>
      <w:r>
        <w:rPr>
          <w:rStyle w:val="a0"/>
          <w:rFonts w:ascii="Times New Roman" w:hAnsi="Times New Roman"/>
          <w:sz w:val="21"/>
        </w:rPr>
        <w:t>Software without prior written authorization from the Gnome Foundation</w:t>
      </w:r>
    </w:p>
    <w:p>
      <w:pPr/>
      <w:r>
        <w:rPr>
          <w:rStyle w:val="a0"/>
          <w:rFonts w:ascii="Times New Roman" w:hAnsi="Times New Roman"/>
          <w:sz w:val="21"/>
        </w:rPr>
        <w:t>or Bitstream Inc., respectively. For further information, contact:</w:t>
      </w:r>
    </w:p>
    <w:p>
      <w:pPr/>
      <w:r>
        <w:rPr>
          <w:rStyle w:val="a0"/>
          <w:rFonts w:ascii="Times New Roman" w:hAnsi="Times New Roman"/>
          <w:sz w:val="21"/>
        </w:rPr>
        <w:t>fonts at gnome dot org.</w:t>
      </w:r>
    </w:p>
    <w:p>
      <w:pPr/>
    </w:p>
    <w:p>
      <w:pPr/>
      <w:r>
        <w:rPr>
          <w:rStyle w:val="a0"/>
          <w:rFonts w:ascii="Times New Roman" w:hAnsi="Times New Roman"/>
          <w:sz w:val="21"/>
        </w:rPr>
        <w:t>Copyright FAQ</w:t>
      </w:r>
    </w:p>
    <w:p>
      <w:pPr/>
      <w:r>
        <w:rPr>
          <w:rStyle w:val="a0"/>
          <w:rFonts w:ascii="Times New Roman" w:hAnsi="Times New Roman"/>
          <w:sz w:val="21"/>
        </w:rPr>
        <w:t>=============</w:t>
      </w:r>
    </w:p>
    <w:p>
      <w:pPr/>
    </w:p>
    <w:p>
      <w:pPr/>
      <w:r>
        <w:rPr>
          <w:rStyle w:val="a0"/>
          <w:rFonts w:ascii="Times New Roman" w:hAnsi="Times New Roman"/>
          <w:sz w:val="21"/>
        </w:rPr>
        <w:t xml:space="preserve">  1. I don’t understand the resale restriction… What gives?</w:t>
      </w:r>
    </w:p>
    <w:p>
      <w:pPr/>
    </w:p>
    <w:p>
      <w:pPr/>
      <w:r>
        <w:rPr>
          <w:rStyle w:val="a0"/>
          <w:rFonts w:ascii="Times New Roman" w:hAnsi="Times New Roman"/>
          <w:sz w:val="21"/>
        </w:rPr>
        <w:t xml:space="preserve">    Bitstream is giving away these fonts, but wishes to ensure its</w:t>
      </w:r>
    </w:p>
    <w:p>
      <w:pPr/>
      <w:r>
        <w:rPr>
          <w:rStyle w:val="a0"/>
          <w:rFonts w:ascii="Times New Roman" w:hAnsi="Times New Roman"/>
          <w:sz w:val="21"/>
        </w:rPr>
        <w:t xml:space="preserve">    competitors can’t just drop the fonts as is into a font sale system</w:t>
      </w:r>
    </w:p>
    <w:p>
      <w:pPr/>
      <w:r>
        <w:rPr>
          <w:rStyle w:val="a0"/>
          <w:rFonts w:ascii="Times New Roman" w:hAnsi="Times New Roman"/>
          <w:sz w:val="21"/>
        </w:rPr>
        <w:t xml:space="preserve">    and sell them as is. It seems fair that if Bitstream can’t make money</w:t>
      </w:r>
    </w:p>
    <w:p>
      <w:pPr/>
      <w:r>
        <w:rPr>
          <w:rStyle w:val="a0"/>
          <w:rFonts w:ascii="Times New Roman" w:hAnsi="Times New Roman"/>
          <w:sz w:val="21"/>
        </w:rPr>
        <w:t xml:space="preserve">    from the Bitstream Vera fonts, their competitors should not be able to</w:t>
      </w:r>
    </w:p>
    <w:p>
      <w:pPr/>
      <w:r>
        <w:rPr>
          <w:rStyle w:val="a0"/>
          <w:rFonts w:ascii="Times New Roman" w:hAnsi="Times New Roman"/>
          <w:sz w:val="21"/>
        </w:rPr>
        <w:t xml:space="preserve">    do so either. You can sell the fonts as part of any software package,</w:t>
      </w:r>
    </w:p>
    <w:p>
      <w:pPr/>
      <w:r>
        <w:rPr>
          <w:rStyle w:val="a0"/>
          <w:rFonts w:ascii="Times New Roman" w:hAnsi="Times New Roman"/>
          <w:sz w:val="21"/>
        </w:rPr>
        <w:t xml:space="preserve">    however.</w:t>
      </w:r>
    </w:p>
    <w:p>
      <w:pPr/>
    </w:p>
    <w:p>
      <w:pPr/>
      <w:r>
        <w:rPr>
          <w:rStyle w:val="a0"/>
          <w:rFonts w:ascii="Times New Roman" w:hAnsi="Times New Roman"/>
          <w:sz w:val="21"/>
        </w:rPr>
        <w:t xml:space="preserve">  2. I want to package these fonts separately for distribution and</w:t>
      </w:r>
    </w:p>
    <w:p>
      <w:pPr/>
      <w:r>
        <w:rPr>
          <w:rStyle w:val="a0"/>
          <w:rFonts w:ascii="Times New Roman" w:hAnsi="Times New Roman"/>
          <w:sz w:val="21"/>
        </w:rPr>
        <w:t xml:space="preserve">    sale as part of a larger software package or system.  Can I do so?</w:t>
      </w:r>
    </w:p>
    <w:p>
      <w:pPr/>
    </w:p>
    <w:p>
      <w:pPr/>
      <w:r>
        <w:rPr>
          <w:rStyle w:val="a0"/>
          <w:rFonts w:ascii="Times New Roman" w:hAnsi="Times New Roman"/>
          <w:sz w:val="21"/>
        </w:rPr>
        <w:t xml:space="preserve">    Yes. </w:t>
      </w:r>
      <w:r>
        <w:rPr>
          <w:rStyle w:val="a0"/>
          <w:rFonts w:ascii="Times New Roman" w:hAnsi="Times New Roman"/>
          <w:sz w:val="21"/>
        </w:rPr>
        <w:t>A</w:t>
      </w:r>
      <w:r>
        <w:rPr>
          <w:rStyle w:val="a0"/>
          <w:rFonts w:ascii="Times New Roman" w:hAnsi="Times New Roman"/>
          <w:sz w:val="21"/>
        </w:rPr>
        <w:t xml:space="preserve"> RPM or Debian package is a “larger software package” to begin</w:t>
      </w:r>
    </w:p>
    <w:p>
      <w:pPr/>
      <w:r>
        <w:rPr>
          <w:rStyle w:val="a0"/>
          <w:rFonts w:ascii="Times New Roman" w:hAnsi="Times New Roman"/>
          <w:sz w:val="21"/>
        </w:rPr>
        <w:t xml:space="preserve">    with, and you aren’t selling them independently by themselves.</w:t>
      </w:r>
    </w:p>
    <w:p>
      <w:pPr/>
      <w:r>
        <w:rPr>
          <w:rStyle w:val="a0"/>
          <w:rFonts w:ascii="Times New Roman" w:hAnsi="Times New Roman"/>
          <w:sz w:val="21"/>
        </w:rPr>
        <w:t xml:space="preserve">    See 1. above.</w:t>
      </w:r>
    </w:p>
    <w:p>
      <w:pPr/>
    </w:p>
    <w:p>
      <w:pPr/>
      <w:r>
        <w:rPr>
          <w:rStyle w:val="a0"/>
          <w:rFonts w:ascii="Times New Roman" w:hAnsi="Times New Roman"/>
          <w:sz w:val="21"/>
        </w:rPr>
        <w:t xml:space="preserve">  3. Are derivative works allowed?</w:t>
      </w:r>
    </w:p>
    <w:p>
      <w:pPr/>
      <w:r>
        <w:rPr>
          <w:rStyle w:val="a0"/>
          <w:rFonts w:ascii="Times New Roman" w:hAnsi="Times New Roman"/>
          <w:sz w:val="21"/>
        </w:rPr>
        <w:t xml:space="preserve">    Yes!</w:t>
      </w:r>
    </w:p>
    <w:p>
      <w:pPr/>
    </w:p>
    <w:p>
      <w:pPr/>
      <w:r>
        <w:rPr>
          <w:rStyle w:val="a0"/>
          <w:rFonts w:ascii="Times New Roman" w:hAnsi="Times New Roman"/>
          <w:sz w:val="21"/>
        </w:rPr>
        <w:t xml:space="preserve">  4. Can I change or add to the font(s)?</w:t>
      </w:r>
    </w:p>
    <w:p>
      <w:pPr/>
      <w:r>
        <w:rPr>
          <w:rStyle w:val="a0"/>
          <w:rFonts w:ascii="Times New Roman" w:hAnsi="Times New Roman"/>
          <w:sz w:val="21"/>
        </w:rPr>
        <w:t xml:space="preserve">    Yes, but you must change the name(s) of the font(s).</w:t>
      </w:r>
    </w:p>
    <w:p>
      <w:pPr/>
    </w:p>
    <w:p>
      <w:pPr/>
      <w:r>
        <w:rPr>
          <w:rStyle w:val="a0"/>
          <w:rFonts w:ascii="Times New Roman" w:hAnsi="Times New Roman"/>
          <w:sz w:val="21"/>
        </w:rPr>
        <w:t xml:space="preserve">  5. Under what terms are derivative works allowed?</w:t>
      </w:r>
    </w:p>
    <w:p>
      <w:pPr/>
    </w:p>
    <w:p>
      <w:pPr/>
      <w:r>
        <w:rPr>
          <w:rStyle w:val="a0"/>
          <w:rFonts w:ascii="Times New Roman" w:hAnsi="Times New Roman"/>
          <w:sz w:val="21"/>
        </w:rPr>
        <w:t xml:space="preserve">    You must change the name(s) of the fonts. This is to ensure the</w:t>
      </w:r>
    </w:p>
    <w:p>
      <w:pPr/>
      <w:r>
        <w:rPr>
          <w:rStyle w:val="a0"/>
          <w:rFonts w:ascii="Times New Roman" w:hAnsi="Times New Roman"/>
          <w:sz w:val="21"/>
        </w:rPr>
        <w:t xml:space="preserve">    quality of the fonts, both to protect Bitstream and Gnome. We want to</w:t>
      </w:r>
    </w:p>
    <w:p>
      <w:pPr/>
      <w:r>
        <w:rPr>
          <w:rStyle w:val="a0"/>
          <w:rFonts w:ascii="Times New Roman" w:hAnsi="Times New Roman"/>
          <w:sz w:val="21"/>
        </w:rPr>
        <w:t xml:space="preserve">    ensure that if an application has opened a font specifically of these</w:t>
      </w:r>
    </w:p>
    <w:p>
      <w:pPr/>
      <w:r>
        <w:rPr>
          <w:rStyle w:val="a0"/>
          <w:rFonts w:ascii="Times New Roman" w:hAnsi="Times New Roman"/>
          <w:sz w:val="21"/>
        </w:rPr>
        <w:t xml:space="preserve">    names, it gets what it expects (though of course, using </w:t>
      </w:r>
      <w:r>
        <w:rPr>
          <w:rStyle w:val="a0"/>
          <w:rFonts w:ascii="Times New Roman" w:hAnsi="Times New Roman"/>
          <w:sz w:val="21"/>
        </w:rPr>
        <w:t>fontconfig</w:t>
      </w:r>
      <w:r>
        <w:rPr>
          <w:rStyle w:val="a0"/>
          <w:rFonts w:ascii="Times New Roman" w:hAnsi="Times New Roman"/>
          <w:sz w:val="21"/>
        </w:rPr>
        <w:t>,</w:t>
      </w:r>
    </w:p>
    <w:p>
      <w:pPr/>
      <w:r>
        <w:rPr>
          <w:rStyle w:val="a0"/>
          <w:rFonts w:ascii="Times New Roman" w:hAnsi="Times New Roman"/>
          <w:sz w:val="21"/>
        </w:rPr>
        <w:t xml:space="preserve">    substitutions could still could have occurred during font</w:t>
      </w:r>
    </w:p>
    <w:p>
      <w:pPr/>
      <w:r>
        <w:rPr>
          <w:rStyle w:val="a0"/>
          <w:rFonts w:ascii="Times New Roman" w:hAnsi="Times New Roman"/>
          <w:sz w:val="21"/>
        </w:rPr>
        <w:t xml:space="preserve">    opening). You must include the Bitstream copyright. Additional</w:t>
      </w:r>
    </w:p>
    <w:p>
      <w:pPr/>
      <w:r>
        <w:rPr>
          <w:rStyle w:val="a0"/>
          <w:rFonts w:ascii="Times New Roman" w:hAnsi="Times New Roman"/>
          <w:sz w:val="21"/>
        </w:rPr>
        <w:t xml:space="preserve">    copyrights can be added, as per copyright law. Happy Font Hacking!</w:t>
      </w:r>
    </w:p>
    <w:p>
      <w:pPr/>
    </w:p>
    <w:p>
      <w:pPr/>
      <w:r>
        <w:rPr>
          <w:rStyle w:val="a0"/>
          <w:rFonts w:ascii="Times New Roman" w:hAnsi="Times New Roman"/>
          <w:sz w:val="21"/>
        </w:rPr>
        <w:t xml:space="preserve">  6. If I have improvements for Bitstream Vera, is it possible they might get</w:t>
      </w:r>
    </w:p>
    <w:p>
      <w:pPr/>
      <w:r>
        <w:rPr>
          <w:rStyle w:val="a0"/>
          <w:rFonts w:ascii="Times New Roman" w:hAnsi="Times New Roman"/>
          <w:sz w:val="21"/>
        </w:rPr>
        <w:t xml:space="preserve">    adopted in future versions?</w:t>
      </w:r>
    </w:p>
    <w:p>
      <w:pPr/>
    </w:p>
    <w:p>
      <w:pPr/>
      <w:r>
        <w:rPr>
          <w:rStyle w:val="a0"/>
          <w:rFonts w:ascii="Times New Roman" w:hAnsi="Times New Roman"/>
          <w:sz w:val="21"/>
        </w:rPr>
        <w:t xml:space="preserve">    Yes. The contract between the Gnome Foundation and Bitstream has</w:t>
      </w:r>
    </w:p>
    <w:p>
      <w:pPr/>
      <w:r>
        <w:rPr>
          <w:rStyle w:val="a0"/>
          <w:rFonts w:ascii="Times New Roman" w:hAnsi="Times New Roman"/>
          <w:sz w:val="21"/>
        </w:rPr>
        <w:t xml:space="preserve">    provisions for working with Bitstream to ensure quality additions to</w:t>
      </w:r>
    </w:p>
    <w:p>
      <w:pPr/>
      <w:r>
        <w:rPr>
          <w:rStyle w:val="a0"/>
          <w:rFonts w:ascii="Times New Roman" w:hAnsi="Times New Roman"/>
          <w:sz w:val="21"/>
        </w:rPr>
        <w:t xml:space="preserve">    the Bitstream Vera font family. Please contact us if you have such</w:t>
      </w:r>
    </w:p>
    <w:p>
      <w:pPr/>
      <w:r>
        <w:rPr>
          <w:rStyle w:val="a0"/>
          <w:rFonts w:ascii="Times New Roman" w:hAnsi="Times New Roman"/>
          <w:sz w:val="21"/>
        </w:rPr>
        <w:t xml:space="preserve">    additions. Note, that in general, we will want such additions for the</w:t>
      </w:r>
    </w:p>
    <w:p>
      <w:pPr/>
      <w:r>
        <w:rPr>
          <w:rStyle w:val="a0"/>
          <w:rFonts w:ascii="Times New Roman" w:hAnsi="Times New Roman"/>
          <w:sz w:val="21"/>
        </w:rPr>
        <w:t xml:space="preserve">    entire family, not just a single font, and that you’ll have to keep</w:t>
      </w:r>
    </w:p>
    <w:p>
      <w:pPr/>
      <w:r>
        <w:rPr>
          <w:rStyle w:val="a0"/>
          <w:rFonts w:ascii="Times New Roman" w:hAnsi="Times New Roman"/>
          <w:sz w:val="21"/>
        </w:rPr>
        <w:t xml:space="preserve">    both Gnome and Jim Lyles, Vera’s designer, happy! To make sense to add</w:t>
      </w:r>
    </w:p>
    <w:p>
      <w:pPr/>
      <w:r>
        <w:rPr>
          <w:rStyle w:val="a0"/>
          <w:rFonts w:ascii="Times New Roman" w:hAnsi="Times New Roman"/>
          <w:sz w:val="21"/>
        </w:rPr>
        <w:t xml:space="preserve">    glyphs to the font, they must be stylistically in keeping with Vera’s</w:t>
      </w:r>
    </w:p>
    <w:p>
      <w:pPr/>
      <w:r>
        <w:rPr>
          <w:rStyle w:val="a0"/>
          <w:rFonts w:ascii="Times New Roman" w:hAnsi="Times New Roman"/>
          <w:sz w:val="21"/>
        </w:rPr>
        <w:t xml:space="preserve">    design. Vera cannot become a “ransom note” font. Jim Lyles will be</w:t>
      </w:r>
    </w:p>
    <w:p>
      <w:pPr/>
      <w:r>
        <w:rPr>
          <w:rStyle w:val="a0"/>
          <w:rFonts w:ascii="Times New Roman" w:hAnsi="Times New Roman"/>
          <w:sz w:val="21"/>
        </w:rPr>
        <w:t xml:space="preserve">    providing a document describing the design elements used in Vera, as a</w:t>
      </w:r>
    </w:p>
    <w:p>
      <w:pPr/>
      <w:r>
        <w:rPr>
          <w:rStyle w:val="a0"/>
          <w:rFonts w:ascii="Times New Roman" w:hAnsi="Times New Roman"/>
          <w:sz w:val="21"/>
        </w:rPr>
        <w:t xml:space="preserve">    guide and aid for people interested in contributing to Vera.</w:t>
      </w:r>
    </w:p>
    <w:p>
      <w:pPr/>
    </w:p>
    <w:p>
      <w:pPr/>
      <w:r>
        <w:rPr>
          <w:rStyle w:val="a0"/>
          <w:rFonts w:ascii="Times New Roman" w:hAnsi="Times New Roman"/>
          <w:sz w:val="21"/>
        </w:rPr>
        <w:t xml:space="preserve">  7. I want to sell a software package that uses these fonts: Can I do so?</w:t>
      </w:r>
    </w:p>
    <w:p>
      <w:pPr/>
    </w:p>
    <w:p>
      <w:pPr/>
      <w:r>
        <w:rPr>
          <w:rStyle w:val="a0"/>
          <w:rFonts w:ascii="Times New Roman" w:hAnsi="Times New Roman"/>
          <w:sz w:val="21"/>
        </w:rPr>
        <w:t xml:space="preserve">    Sure. Bundle the fonts with your software and sell your software</w:t>
      </w:r>
    </w:p>
    <w:p>
      <w:pPr/>
      <w:r>
        <w:rPr>
          <w:rStyle w:val="a0"/>
          <w:rFonts w:ascii="Times New Roman" w:hAnsi="Times New Roman"/>
          <w:sz w:val="21"/>
        </w:rPr>
        <w:t xml:space="preserve">    with the fonts. That is the intent of the copyright.</w:t>
      </w:r>
    </w:p>
    <w:p>
      <w:pPr/>
    </w:p>
    <w:p>
      <w:pPr/>
      <w:r>
        <w:rPr>
          <w:rStyle w:val="a0"/>
          <w:rFonts w:ascii="Times New Roman" w:hAnsi="Times New Roman"/>
          <w:sz w:val="21"/>
        </w:rPr>
        <w:t xml:space="preserve">  8. If applications have built the names “Bitstream Vera” into them,</w:t>
      </w:r>
    </w:p>
    <w:p>
      <w:pPr/>
      <w:r>
        <w:rPr>
          <w:rStyle w:val="a0"/>
          <w:rFonts w:ascii="Times New Roman" w:hAnsi="Times New Roman"/>
          <w:sz w:val="21"/>
        </w:rPr>
        <w:t xml:space="preserve">    can I override this somehow to use fonts of my choosing?</w:t>
      </w:r>
    </w:p>
    <w:p>
      <w:pPr/>
    </w:p>
    <w:p>
      <w:pPr/>
      <w:r>
        <w:rPr>
          <w:rStyle w:val="a0"/>
          <w:rFonts w:ascii="Times New Roman" w:hAnsi="Times New Roman"/>
          <w:sz w:val="21"/>
        </w:rPr>
        <w:t xml:space="preserve">    This depends on exact details of the software. Most open source</w:t>
      </w:r>
    </w:p>
    <w:p>
      <w:pPr/>
      <w:r>
        <w:rPr>
          <w:rStyle w:val="a0"/>
          <w:rFonts w:ascii="Times New Roman" w:hAnsi="Times New Roman"/>
          <w:sz w:val="21"/>
        </w:rPr>
        <w:t xml:space="preserve">    systems and software (e.g., Gnome, KDE, etc.) are now converting to</w:t>
      </w:r>
    </w:p>
    <w:p>
      <w:pPr/>
      <w:r>
        <w:rPr>
          <w:rStyle w:val="a0"/>
          <w:rFonts w:ascii="Times New Roman" w:hAnsi="Times New Roman"/>
          <w:sz w:val="21"/>
        </w:rPr>
        <w:t xml:space="preserve">    use </w:t>
      </w:r>
      <w:r>
        <w:rPr>
          <w:rStyle w:val="a0"/>
          <w:rFonts w:ascii="Times New Roman" w:hAnsi="Times New Roman"/>
          <w:sz w:val="21"/>
        </w:rPr>
        <w:t>fontconfig</w:t>
      </w:r>
      <w:r>
        <w:rPr>
          <w:rStyle w:val="a0"/>
          <w:rFonts w:ascii="Times New Roman" w:hAnsi="Times New Roman"/>
          <w:sz w:val="21"/>
        </w:rPr>
        <w:t xml:space="preserve"> (see www.fontconfig.org) to handle font configuration,</w:t>
      </w:r>
    </w:p>
    <w:p>
      <w:pPr/>
      <w:r>
        <w:rPr>
          <w:rStyle w:val="a0"/>
          <w:rFonts w:ascii="Times New Roman" w:hAnsi="Times New Roman"/>
          <w:sz w:val="21"/>
        </w:rPr>
        <w:t xml:space="preserve">    selection and substitution; it has provisions for overriding font</w:t>
      </w:r>
    </w:p>
    <w:p>
      <w:pPr/>
      <w:r>
        <w:rPr>
          <w:rStyle w:val="a0"/>
          <w:rFonts w:ascii="Times New Roman" w:hAnsi="Times New Roman"/>
          <w:sz w:val="21"/>
        </w:rPr>
        <w:t xml:space="preserve">    names and </w:t>
      </w:r>
      <w:r>
        <w:rPr>
          <w:rStyle w:val="a0"/>
          <w:rFonts w:ascii="Times New Roman" w:hAnsi="Times New Roman"/>
          <w:sz w:val="21"/>
        </w:rPr>
        <w:t>subsituting</w:t>
      </w:r>
      <w:r>
        <w:rPr>
          <w:rStyle w:val="a0"/>
          <w:rFonts w:ascii="Times New Roman" w:hAnsi="Times New Roman"/>
          <w:sz w:val="21"/>
        </w:rPr>
        <w:t xml:space="preserve"> alternatives. An example is provided by the</w:t>
      </w:r>
    </w:p>
    <w:p>
      <w:pPr/>
      <w:r>
        <w:rPr>
          <w:rStyle w:val="a0"/>
          <w:rFonts w:ascii="Times New Roman" w:hAnsi="Times New Roman"/>
          <w:sz w:val="21"/>
        </w:rPr>
        <w:t xml:space="preserve">    supplied </w:t>
      </w:r>
      <w:r>
        <w:rPr>
          <w:rStyle w:val="a0"/>
          <w:rFonts w:ascii="Times New Roman" w:hAnsi="Times New Roman"/>
          <w:sz w:val="21"/>
        </w:rPr>
        <w:t>local.conf</w:t>
      </w:r>
      <w:r>
        <w:rPr>
          <w:rStyle w:val="a0"/>
          <w:rFonts w:ascii="Times New Roman" w:hAnsi="Times New Roman"/>
          <w:sz w:val="21"/>
        </w:rPr>
        <w:t xml:space="preserve"> file, which chooses the family Bitstream Vera for</w:t>
      </w:r>
    </w:p>
    <w:p>
      <w:pPr/>
      <w:r>
        <w:rPr>
          <w:rStyle w:val="a0"/>
          <w:rFonts w:ascii="Times New Roman" w:hAnsi="Times New Roman"/>
          <w:sz w:val="21"/>
        </w:rPr>
        <w:t xml:space="preserve">    “sans”, “serif” and “monospace”.  Other software (e.g., the XFree86</w:t>
      </w:r>
    </w:p>
    <w:p>
      <w:pPr/>
      <w:r>
        <w:rPr>
          <w:rStyle w:val="a0"/>
          <w:rFonts w:ascii="Times New Roman" w:hAnsi="Times New Roman"/>
          <w:sz w:val="21"/>
        </w:rPr>
        <w:t xml:space="preserve">    core server) has other mechanisms for font substitution.</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binary, for any purpose, commercial or non-commercia</w:t>
      </w:r>
      <w:r>
        <w:rPr>
          <w:rStyle w:val="a0"/>
          <w:rFonts w:ascii="Times New Roman" w:hAnsi="Times New Roman"/>
          <w:sz w:val="21"/>
        </w:rPr>
        <w:t>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