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soundtouch 2.4.0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(c) olli parviainen author e-mail : oparviai at iki.fi www : http:www.surina.net</w:t>
        <w:br/>
        <w:t>Copyright (c) Olli Parviainen 2002-2024</w:t>
        <w:br/>
        <w:t>copyright olli parviainen 2001-2025</w:t>
        <w:br/>
        <w:t>Copyright (c) olli parviainen author e-mail : oparviai at iki.fi soundtouch www: http:www.surina.netsoundtouch</w:t>
        <w:br/>
        <w:t>Copyright (c) Olli Parviainen</w:t>
        <w:br/>
        <w:t>Copyright (c) olli parviainen author e-mail : oparviai at iki.fi soundtouch www: http:www.surina.netsoundtouch</w:t>
        <w:br/>
        <w:t>Copyright (c) olli parviainen</w:t>
        <w:br/>
        <w:t>Copyright (c) Olli Parviainen</w:t>
        <w:br/>
        <w:t>Copyright (c) Olli Parviainen</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