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m17n-db 1.8.9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2004 ;; national institute of advanced industrial science and technology (aist)</w:t>
        <w:br/>
        <w:t>Copyright (c) 2015-2024 Kenichi Handa &lt;handa@gnu.org&gt;</w:t>
        <w:br/>
        <w:t>Copyright (c) 2003, 2004, 2005, 2008 National Institute of Advanced Industrial Science and Technology (AIST)</w:t>
        <w:br/>
        <w:t>Copyright (c) 2003, 2004 National Institute of Advanced Industrial Science and Technology (AIST)</w:t>
        <w:br/>
        <w:t>Copyright (c) 2003, 2004, 2005, 2006, 2007, 2008 National Institute of Advanced Industrial Science and Technology (AIST)</w:t>
        <w:br/>
        <w:t>Copyright (c) 1991, 1999 Free Software Foundation, Inc.</w:t>
        <w:br/>
        <w:t>Copyright (c) 2003, 2004, 2008, 2010 National Institute of Advanced Industrial Science and Technology (AIST)</w:t>
        <w:br/>
        <w:t>Copyright (c) 2003, 2004, 2005, 2006, 2007, 2008, 2009, 2010, 2011, 2012, 2013, 2014 National Institute of Advanced Industrial Science and Technology (AIST)</w:t>
        <w:br/>
        <w:t>Copyright (c) 2003, 2004, 2005 National Institute of Advanced Industrial Science and Technology (AIST)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