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323DA" w14:textId="77777777" w:rsidR="00922EBF" w:rsidRPr="00922EBF" w:rsidRDefault="00922EBF" w:rsidP="00922EBF">
      <w:pPr>
        <w:rPr>
          <w:rFonts w:cs="Arial"/>
        </w:rPr>
      </w:pPr>
    </w:p>
    <w:p w14:paraId="71633537" w14:textId="77777777" w:rsidR="00602C0E" w:rsidRDefault="009758FB">
      <w:pPr>
        <w:spacing w:line="420" w:lineRule="exact"/>
        <w:jc w:val="center"/>
      </w:pPr>
      <w:r>
        <w:rPr>
          <w:b/>
          <w:sz w:val="32"/>
        </w:rPr>
        <w:t>OPEN SOURCE SOFTWARE NOTICE</w:t>
      </w:r>
    </w:p>
    <w:p w14:paraId="05FD62B7" w14:textId="77777777" w:rsidR="00602C0E" w:rsidRDefault="00602C0E">
      <w:pPr>
        <w:spacing w:line="420" w:lineRule="exact"/>
        <w:jc w:val="center"/>
      </w:pPr>
    </w:p>
    <w:p w14:paraId="64C0B0F7"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51CD32" w14:textId="77777777" w:rsidR="00602C0E" w:rsidRDefault="00602C0E">
      <w:pPr>
        <w:spacing w:line="420" w:lineRule="exact"/>
        <w:jc w:val="both"/>
      </w:pPr>
    </w:p>
    <w:p w14:paraId="1039CC5C"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461AD0E"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238BE71" w14:textId="77777777" w:rsidR="00602C0E" w:rsidRDefault="00602C0E">
      <w:pPr>
        <w:spacing w:line="420" w:lineRule="exact"/>
        <w:jc w:val="both"/>
      </w:pPr>
    </w:p>
    <w:p w14:paraId="55EEAC0C" w14:textId="77777777" w:rsidR="00602C0E" w:rsidRDefault="009758FB">
      <w:r>
        <w:rPr>
          <w:b/>
          <w:sz w:val="32"/>
        </w:rPr>
        <w:t>Copyright Notice and License Texts</w:t>
      </w:r>
    </w:p>
    <w:p w14:paraId="404B2EA4" w14:textId="77777777" w:rsidR="00602C0E" w:rsidRDefault="009758FB">
      <w:pPr>
        <w:spacing w:line="240" w:lineRule="auto"/>
      </w:pPr>
      <w:r>
        <w:rPr>
          <w:b/>
        </w:rPr>
        <w:t xml:space="preserve">Software: </w:t>
      </w:r>
      <w:r>
        <w:rPr>
          <w:rFonts w:ascii="微软雅黑" w:hAnsi="微软雅黑"/>
        </w:rPr>
        <w:t>gl-manpages 1.1</w:t>
      </w:r>
    </w:p>
    <w:p w14:paraId="1F4911BD" w14:textId="77777777" w:rsidR="00602C0E" w:rsidRDefault="009758FB">
      <w:pPr>
        <w:spacing w:line="420" w:lineRule="exact"/>
      </w:pPr>
      <w:r>
        <w:rPr>
          <w:b/>
        </w:rPr>
        <w:t>Copyright notice:</w:t>
      </w:r>
      <w:r>
        <w:rPr>
          <w:sz w:val="18"/>
        </w:rPr>
        <w:t xml:space="preserve"> </w:t>
      </w:r>
    </w:p>
    <w:p w14:paraId="513A3010" w14:textId="2A6F7BEC" w:rsidR="00602C0E" w:rsidRDefault="009758FB">
      <w:pPr>
        <w:spacing w:line="420" w:lineRule="exact"/>
      </w:pPr>
      <w:r>
        <w:rPr>
          <w:rFonts w:ascii="宋体" w:hAnsi="宋体"/>
          <w:sz w:val="22"/>
        </w:rPr>
        <w:t xml:space="preserve">Copyright&gt;&lt;/trademark&gt; 2012 </w:t>
      </w:r>
      <w:proofErr w:type="spellStart"/>
      <w:r>
        <w:rPr>
          <w:rFonts w:ascii="宋体" w:hAnsi="宋体"/>
          <w:sz w:val="22"/>
        </w:rPr>
        <w:t>Khronos</w:t>
      </w:r>
      <w:proofErr w:type="spellEnd"/>
      <w:r>
        <w:rPr>
          <w:rFonts w:ascii="宋体" w:hAnsi="宋体"/>
          <w:sz w:val="22"/>
        </w:rPr>
        <w:t xml:space="preserve"> Group.</w:t>
      </w:r>
      <w:r>
        <w:rPr>
          <w:rFonts w:ascii="宋体" w:hAnsi="宋体"/>
          <w:sz w:val="22"/>
        </w:rPr>
        <w:br/>
        <w:t>Copyright/&gt; 2010 Khronos Group.</w:t>
      </w:r>
      <w:r>
        <w:rPr>
          <w:rFonts w:ascii="宋体" w:hAnsi="宋体"/>
          <w:sz w:val="22"/>
        </w:rPr>
        <w:br/>
        <w:t>Copyright/&gt; 2010-2014 Khronos Group.</w:t>
      </w:r>
      <w:r>
        <w:rPr>
          <w:rFonts w:ascii="宋体" w:hAnsi="宋体"/>
          <w:sz w:val="22"/>
        </w:rPr>
        <w:br/>
        <w:t>Copyright&gt;&lt;/trademark&gt; 2011 Khronos Group This material may be distributed subject to the terms and conditions set forth in the Open Publication License, v 1.0, 8 June 1999.</w:t>
      </w:r>
      <w:r>
        <w:rPr>
          <w:rFonts w:ascii="宋体" w:hAnsi="宋体"/>
          <w:sz w:val="22"/>
        </w:rPr>
        <w:br/>
        <w:t>Copyright/&gt; 2011-2014 Khronos Group This material may be distributed subject to the terms and conditions set forth in the Open Publication License, v 1.0, 8 June 1999.</w:t>
      </w:r>
      <w:r>
        <w:rPr>
          <w:rFonts w:ascii="宋体" w:hAnsi="宋体"/>
          <w:sz w:val="22"/>
        </w:rPr>
        <w:br/>
        <w:t>Copyright/&gt; 1991-2006 Silicon Graphics, Inc.</w:t>
      </w:r>
      <w:r>
        <w:rPr>
          <w:rFonts w:ascii="宋体" w:hAnsi="宋体"/>
          <w:sz w:val="22"/>
        </w:rPr>
        <w:br/>
        <w:t>Copyright&gt;&lt;/trademark&gt; 2010-2013 Khronos Group.</w:t>
      </w:r>
      <w:r>
        <w:rPr>
          <w:rFonts w:ascii="宋体" w:hAnsi="宋体"/>
          <w:sz w:val="22"/>
        </w:rPr>
        <w:br/>
        <w:t>Copyright/&gt; 2011-2016 Khronos Group.</w:t>
      </w:r>
      <w:r>
        <w:rPr>
          <w:rFonts w:ascii="宋体" w:hAnsi="宋体"/>
          <w:sz w:val="22"/>
        </w:rPr>
        <w:br/>
        <w:t>Copyright&gt;&lt;/trademark&gt; 1991-2006 Silicon Graphics, Inc.</w:t>
      </w:r>
      <w:r>
        <w:rPr>
          <w:rFonts w:ascii="宋体" w:hAnsi="宋体"/>
          <w:sz w:val="22"/>
        </w:rPr>
        <w:br/>
      </w:r>
      <w:r>
        <w:rPr>
          <w:rFonts w:ascii="宋体" w:hAnsi="宋体"/>
          <w:sz w:val="22"/>
        </w:rPr>
        <w:lastRenderedPageBreak/>
        <w:t>Copyright&gt;&lt;/trademark&gt; 2010 Khronos Group.</w:t>
      </w:r>
      <w:r>
        <w:rPr>
          <w:rFonts w:ascii="宋体" w:hAnsi="宋体"/>
          <w:sz w:val="22"/>
        </w:rPr>
        <w:br/>
        <w:t>Copyright/&gt; 2011-2014 Khronos Group.</w:t>
      </w:r>
      <w:r>
        <w:rPr>
          <w:rFonts w:ascii="宋体" w:hAnsi="宋体"/>
          <w:sz w:val="22"/>
        </w:rPr>
        <w:br/>
        <w:t>Copyright/&gt; 2013-2014 Khronos Group.</w:t>
      </w:r>
      <w:r>
        <w:rPr>
          <w:rFonts w:ascii="宋体" w:hAnsi="宋体"/>
          <w:sz w:val="22"/>
        </w:rPr>
        <w:br/>
        <w:t>Copyright&gt;&lt;/trademark&gt; 2010 Khronos Group This material may be distributed subject to the terms and conditions set forth in the Open Publication License, v 1.0, 8 June 1999.</w:t>
      </w:r>
      <w:r>
        <w:rPr>
          <w:rFonts w:ascii="宋体" w:hAnsi="宋体"/>
          <w:sz w:val="22"/>
        </w:rPr>
        <w:br/>
        <w:t>Copyright&gt;&lt;/trademark&gt; 1991-2006 Silicon Graphics, Inc. This document is licensed under the SGI Free Software B License. For details, see &lt;/para&gt;</w:t>
      </w:r>
      <w:r>
        <w:rPr>
          <w:rFonts w:ascii="宋体" w:hAnsi="宋体"/>
          <w:sz w:val="22"/>
        </w:rPr>
        <w:br/>
        <w:t>Copyright/&gt; 1991-2006</w:t>
      </w:r>
      <w:r>
        <w:rPr>
          <w:rFonts w:ascii="宋体" w:hAnsi="宋体"/>
          <w:sz w:val="22"/>
        </w:rPr>
        <w:br/>
        <w:t>Copyright/&gt; 2005 Addison-Wesley.</w:t>
      </w:r>
      <w:r>
        <w:rPr>
          <w:rFonts w:ascii="宋体" w:hAnsi="宋体"/>
          <w:sz w:val="22"/>
        </w:rPr>
        <w:br/>
        <w:t>Copyright&gt;&lt;/trademark&gt; 1991-2006</w:t>
      </w:r>
      <w:r>
        <w:rPr>
          <w:rFonts w:ascii="宋体" w:hAnsi="宋体"/>
          <w:sz w:val="22"/>
        </w:rPr>
        <w:br/>
        <w:t>Copyright&gt;&lt;/trademark&gt; 2005 Addison-Wesley.</w:t>
      </w:r>
      <w:r>
        <w:rPr>
          <w:rFonts w:ascii="宋体" w:hAnsi="宋体"/>
          <w:sz w:val="22"/>
        </w:rPr>
        <w:br/>
        <w:t>Copyright/&gt; 2003-2005 3Dlabs Inc. Ltd.</w:t>
      </w:r>
      <w:r>
        <w:rPr>
          <w:rFonts w:ascii="宋体" w:hAnsi="宋体"/>
          <w:sz w:val="22"/>
        </w:rPr>
        <w:br/>
        <w:t>Copyright/&gt; 2012-2014 Khronos Group.</w:t>
      </w:r>
      <w:r>
        <w:rPr>
          <w:rFonts w:ascii="宋体" w:hAnsi="宋体"/>
          <w:sz w:val="22"/>
        </w:rPr>
        <w:br/>
        <w:t>Copyright/&gt; 2010-2014 Khronos Group This material may be distributed subject to the terms and conditions set forth in the Open Publication License, v 1.0, 8 June 1999.</w:t>
      </w:r>
      <w:r>
        <w:rPr>
          <w:rFonts w:ascii="宋体" w:hAnsi="宋体"/>
          <w:sz w:val="22"/>
        </w:rPr>
        <w:br/>
        <w:t>Copyright/&gt; 1991-2006 Silicon Graphics,</w:t>
      </w:r>
      <w:r>
        <w:rPr>
          <w:rFonts w:ascii="宋体" w:hAnsi="宋体"/>
          <w:sz w:val="22"/>
        </w:rPr>
        <w:br/>
        <w:t>Copyright/&gt; 2014 Khronos Group.</w:t>
      </w:r>
      <w:r>
        <w:rPr>
          <w:rFonts w:ascii="宋体" w:hAnsi="宋体"/>
          <w:sz w:val="22"/>
        </w:rPr>
        <w:br/>
        <w:t>Copyright/&gt; 2010-2014 Khronos Group. This document is licensed under the SGI Free Software B License. For details, see &lt;/para&gt;</w:t>
      </w:r>
      <w:r>
        <w:rPr>
          <w:rFonts w:ascii="宋体" w:hAnsi="宋体"/>
          <w:sz w:val="22"/>
        </w:rPr>
        <w:br/>
        <w:t>Copyright/&gt; 2006 Khronos Group.</w:t>
      </w:r>
      <w:r>
        <w:rPr>
          <w:rFonts w:ascii="宋体" w:hAnsi="宋体"/>
          <w:sz w:val="22"/>
        </w:rPr>
        <w:br/>
        <w:t>Copyright/&gt; 2010-2014 Khronos Group.</w:t>
      </w:r>
      <w:r>
        <w:rPr>
          <w:rFonts w:ascii="宋体" w:hAnsi="宋体"/>
          <w:sz w:val="22"/>
        </w:rPr>
        <w:br/>
        <w:t>Copyright&gt;&lt;/trademark&gt; 2010 Khronos Group.</w:t>
      </w:r>
      <w:r>
        <w:rPr>
          <w:rFonts w:ascii="宋体" w:hAnsi="宋体"/>
          <w:sz w:val="22"/>
        </w:rPr>
        <w:br/>
        <w:t>Copyright/&gt; 2012-2014 Khronos Group.</w:t>
      </w:r>
      <w:r>
        <w:rPr>
          <w:rFonts w:ascii="宋体" w:hAnsi="宋体"/>
          <w:sz w:val="22"/>
        </w:rPr>
        <w:br/>
        <w:t>Copyright&gt;&lt;/trademark&gt; 1991-2006 Silicon Graphics, Inc. This document is licensed under the SGI Free Software B License. For details, see &lt;/para&gt;</w:t>
      </w:r>
      <w:r>
        <w:rPr>
          <w:rFonts w:ascii="宋体" w:hAnsi="宋体"/>
          <w:sz w:val="22"/>
        </w:rPr>
        <w:br/>
        <w:t>Copyright&gt;&lt;/trademark&gt; 2003-2005 3Dlabs Inc. Ltd.</w:t>
      </w:r>
      <w:r>
        <w:rPr>
          <w:rFonts w:ascii="宋体" w:hAnsi="宋体"/>
          <w:sz w:val="22"/>
        </w:rPr>
        <w:br/>
        <w:t>Copyright&gt;&lt;/trademark&gt; 2009 Khronos Group.</w:t>
      </w:r>
      <w:r>
        <w:rPr>
          <w:rFonts w:ascii="宋体" w:hAnsi="宋体"/>
          <w:sz w:val="22"/>
        </w:rPr>
        <w:br/>
        <w:t>Copyright&gt;&lt;/trademark&gt; 2010-2013 Khronos Group. This document is licensed under the SGI Free Software B License. For details, see &lt;/para&gt;</w:t>
      </w:r>
      <w:r>
        <w:rPr>
          <w:rFonts w:ascii="宋体" w:hAnsi="宋体"/>
          <w:sz w:val="22"/>
        </w:rPr>
        <w:br/>
        <w:t>Copyright&gt;&lt;/trademark&gt; 2006 Khronos Group.</w:t>
      </w:r>
      <w:r>
        <w:rPr>
          <w:rFonts w:ascii="宋体" w:hAnsi="宋体"/>
          <w:sz w:val="22"/>
        </w:rPr>
        <w:br/>
        <w:t xml:space="preserve">Copyright&gt;&lt;/trademark&gt; 2010-2011 Khronos Group. This document is licensed under the SGI Free </w:t>
      </w:r>
      <w:r>
        <w:rPr>
          <w:rFonts w:ascii="宋体" w:hAnsi="宋体"/>
          <w:sz w:val="22"/>
        </w:rPr>
        <w:lastRenderedPageBreak/>
        <w:t>Software B License. For details, see &lt;/para&gt;</w:t>
      </w:r>
      <w:r>
        <w:rPr>
          <w:rFonts w:ascii="宋体" w:hAnsi="宋体"/>
          <w:sz w:val="22"/>
        </w:rPr>
        <w:br/>
        <w:t>Copyright/&gt; 2014 Khronos Group. This material may be distributed subject to the terms and conditions set forth in the Open Publication License, v 1.0, 8 June 1999. &lt;link &lt;/refsect1&gt;</w:t>
      </w:r>
      <w:r>
        <w:rPr>
          <w:rFonts w:ascii="宋体" w:hAnsi="宋体"/>
          <w:sz w:val="22"/>
        </w:rPr>
        <w:br/>
        <w:t>Copyright/&gt; 2012-2014 Khronos Group. This document is licensed under the SGI Free Software B License. For details, see &lt;/para&gt;</w:t>
      </w:r>
      <w:r>
        <w:rPr>
          <w:rFonts w:ascii="宋体" w:hAnsi="宋体"/>
          <w:sz w:val="22"/>
        </w:rPr>
        <w:br/>
      </w:r>
    </w:p>
    <w:p w14:paraId="4052BCB0" w14:textId="77777777" w:rsidR="00602C0E" w:rsidRDefault="009758FB">
      <w:pPr>
        <w:spacing w:line="420" w:lineRule="exact"/>
      </w:pPr>
      <w:r>
        <w:rPr>
          <w:b/>
          <w:sz w:val="24"/>
        </w:rPr>
        <w:t xml:space="preserve">License: </w:t>
      </w:r>
      <w:r>
        <w:t>MIT and OPUBL-1.0</w:t>
      </w:r>
    </w:p>
    <w:p w14:paraId="411D94D6" w14:textId="77777777" w:rsidR="00602C0E" w:rsidRDefault="009758FB">
      <w:pPr>
        <w:spacing w:line="420" w:lineRule="exact"/>
      </w:pPr>
      <w:r>
        <w:rPr>
          <w:rFonts w:ascii="Times New Roman" w:hAnsi="Times New Roman"/>
        </w:rP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764B6" w14:textId="77777777" w:rsidR="009E4448" w:rsidRDefault="009E4448" w:rsidP="001F7CE0">
      <w:pPr>
        <w:spacing w:line="240" w:lineRule="auto"/>
      </w:pPr>
      <w:r>
        <w:separator/>
      </w:r>
    </w:p>
  </w:endnote>
  <w:endnote w:type="continuationSeparator" w:id="0">
    <w:p w14:paraId="72F4B0FC" w14:textId="77777777" w:rsidR="009E4448" w:rsidRDefault="009E444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582E771" w14:textId="77777777">
      <w:tc>
        <w:tcPr>
          <w:tcW w:w="1542" w:type="pct"/>
        </w:tcPr>
        <w:p w14:paraId="58892F4C" w14:textId="77777777" w:rsidR="00A22757" w:rsidRDefault="003140E1" w:rsidP="004B62ED">
          <w:pPr>
            <w:pStyle w:val="a4"/>
          </w:pPr>
          <w:r>
            <w:fldChar w:fldCharType="begin"/>
          </w:r>
          <w:r w:rsidR="00A22757">
            <w:instrText xml:space="preserve"> DATE \@ "yyyy-MM-dd" </w:instrText>
          </w:r>
          <w:r>
            <w:fldChar w:fldCharType="separate"/>
          </w:r>
          <w:r w:rsidR="006E4C3C">
            <w:rPr>
              <w:noProof/>
            </w:rPr>
            <w:t>2024-12-11</w:t>
          </w:r>
          <w:r>
            <w:rPr>
              <w:noProof/>
            </w:rPr>
            <w:fldChar w:fldCharType="end"/>
          </w:r>
        </w:p>
      </w:tc>
      <w:tc>
        <w:tcPr>
          <w:tcW w:w="1853" w:type="pct"/>
        </w:tcPr>
        <w:p w14:paraId="21E85BEA" w14:textId="77777777" w:rsidR="00A22757" w:rsidRDefault="00A22757" w:rsidP="00922EBF">
          <w:pPr>
            <w:pStyle w:val="a4"/>
          </w:pPr>
        </w:p>
      </w:tc>
      <w:tc>
        <w:tcPr>
          <w:tcW w:w="1605" w:type="pct"/>
        </w:tcPr>
        <w:p w14:paraId="6A1AE9A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E4448">
            <w:fldChar w:fldCharType="begin"/>
          </w:r>
          <w:r w:rsidR="009E4448">
            <w:instrText xml:space="preserve"> NUMPAGES  \* Arabic  \* MERGEFORMAT </w:instrText>
          </w:r>
          <w:r w:rsidR="009E4448">
            <w:fldChar w:fldCharType="separate"/>
          </w:r>
          <w:r w:rsidR="00A61896">
            <w:rPr>
              <w:noProof/>
            </w:rPr>
            <w:t>1</w:t>
          </w:r>
          <w:r w:rsidR="009E4448">
            <w:rPr>
              <w:noProof/>
            </w:rPr>
            <w:fldChar w:fldCharType="end"/>
          </w:r>
        </w:p>
      </w:tc>
    </w:tr>
  </w:tbl>
  <w:p w14:paraId="29F594DF"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8D50F" w14:textId="77777777" w:rsidR="009E4448" w:rsidRDefault="009E4448" w:rsidP="001F7CE0">
      <w:pPr>
        <w:spacing w:line="240" w:lineRule="auto"/>
      </w:pPr>
      <w:r>
        <w:separator/>
      </w:r>
    </w:p>
  </w:footnote>
  <w:footnote w:type="continuationSeparator" w:id="0">
    <w:p w14:paraId="6AEE02A1" w14:textId="77777777" w:rsidR="009E4448" w:rsidRDefault="009E444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09A3B1C" w14:textId="77777777">
      <w:trPr>
        <w:cantSplit/>
        <w:trHeight w:hRule="exact" w:val="777"/>
      </w:trPr>
      <w:tc>
        <w:tcPr>
          <w:tcW w:w="492" w:type="pct"/>
          <w:tcBorders>
            <w:bottom w:val="single" w:sz="6" w:space="0" w:color="auto"/>
          </w:tcBorders>
        </w:tcPr>
        <w:p w14:paraId="0C575A68" w14:textId="77777777" w:rsidR="00A22757" w:rsidRDefault="00A22757" w:rsidP="00922EBF"/>
      </w:tc>
      <w:tc>
        <w:tcPr>
          <w:tcW w:w="3283" w:type="pct"/>
          <w:tcBorders>
            <w:bottom w:val="single" w:sz="6" w:space="0" w:color="auto"/>
          </w:tcBorders>
          <w:vAlign w:val="bottom"/>
        </w:tcPr>
        <w:p w14:paraId="0E33F0B2"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9A596E1" w14:textId="77777777" w:rsidR="00A22757" w:rsidRDefault="00A22757" w:rsidP="004B62ED">
          <w:pPr>
            <w:pStyle w:val="a3"/>
            <w:ind w:firstLine="33"/>
          </w:pPr>
        </w:p>
      </w:tc>
    </w:tr>
  </w:tbl>
  <w:p w14:paraId="17DA874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4C3C"/>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E4448"/>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09D13"/>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707</Words>
  <Characters>4031</Characters>
  <Application>Microsoft Office Word</Application>
  <DocSecurity>0</DocSecurity>
  <Lines>33</Lines>
  <Paragraphs>9</Paragraphs>
  <ScaleCrop>false</ScaleCrop>
  <Company>Huawei Technologies Co.,Ltd.</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