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python-tornado 5.0.2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 FriendFeed</w:t>
        <w:br/>
        <w:t>Copyright 2009 Facebook</w:t>
        <w:br/>
        <w:t>Copyright 2015 The Tornado Authors</w:t>
        <w:br/>
        <w:t>copyright = 2009-%s, The Tornado Authors % time.strftime(%Y)</w:t>
        <w:br/>
        <w:t>Copyright 2010 Facebook</w:t>
        <w:br/>
        <w:t>Copyright 2011 Facebook</w:t>
        <w:br/>
        <w:t>Copyright 2014 Facebook</w:t>
        <w:br/>
        <w:t>Copyright 2012 Facebook</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