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python-sphinx_rtd_theme 0.4.2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2013-2018 Dave Snider, Read the Docs, Inc. &amp; contributors</w:t>
        <w:br/>
        <w:t>Copyright (c) 2010-2015, Łukasz Dziedzic (dziedzic@typoland.com), with Reserved Font Name Lato.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(3)mHsTelhi2Rt/t6KLdxQA3TgvUYS3oeLO9RWEXOgff1tFNRbPalSfLYfN32QPkQar4CLRWGJJ
GarwdBtRoEslBDYZroyZhRe5hnqj49u/oDtzC9Pvjr5UjRo7pjdmEw12e9GwsAO6B513vHbX
zA+83BH/4pMp45FuoAl11j4GtyXguXUVb80p782zaAKwqKM7OJu/o7RmwB3UniP4UW3dkfh+
NEfdLwlEIJyx5JhHpN</vt:lpwstr>
  </property>
  <property fmtid="{D5CDD505-2E9C-101B-9397-08002B2CF9AE}" pid="11" name="_2015_ms_pID_7253431">
    <vt:lpwstr>cQnp4WIMFr/tWN5IeBEJ6qLUO5sakR7+R3Qr+U5MVox+bDMzzCx29C
fuNL2oUnvickJQopReXoGH7sZmAnnFNlZb5tvE2TF0Zu6LQJtwUxs1ZF4YDurHiYTgfRR5PG
Y1kwOj4ZyKcHmUW6OHi/4GBLOb9GE/Mpe8oLibUtzFRA5ACQr0zDpGDsy0xc4SpMyos4frMw
B5c0YISzZQmIDi0HU86kx1Ex8sZmiX440iiP</vt:lpwstr>
  </property>
  <property fmtid="{D5CDD505-2E9C-101B-9397-08002B2CF9AE}" pid="12" name="_2015_ms_pID_7253432">
    <vt:lpwstr>/Y3vzwb33rw/YzZa+f31nt9RPPC9E1bNOKqy
a8KgJKNBDPgryBlQpq9EbJGnSOSlPp1za6PdELbUD074/E9opZw=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