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python-pycparser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All rights reserved</w:t>
        <w:br/>
        <w:t>Copyright (c) 2008-2017, Eli Bendersky All rights reserved.</w:t>
        <w:br/>
        <w:t>Copyright (C) 2001-2017 David M. Beazley (Dabeaz LLC)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(3)IDZ+7xHqIMm0IwgrSat5h4tXc/XuZEZCGB5zVdYZ7TT8w8XAqDEY9LoYkuR3ZjAKcR2tY6U6
tcuDgBDELX8100cb534fHML41JStDiM/D0rfv2Jc1DCR/pPfpbLyzQ5Cr4ACKtlCSEV5Q4zQ
nje0DThFxrEkGt+U8WVWv6zIIIlYRFdxevIf9a8HpVVgZ1hwqG5Oc0iSeshTFVI2K06cpJz8
UbBTuj7tLH93WRjcqk</vt:lpwstr>
  </property>
  <property fmtid="{D5CDD505-2E9C-101B-9397-08002B2CF9AE}" pid="11" name="_2015_ms_pID_7253431">
    <vt:lpwstr>85tdAB6O7xDLHdjUy326M1mgugxTrnMpLl25vXv7skiK+9V6Bw/LKs
uivNwUZPKSC9cIyfwN6MuEjEKcO3T+QJlr8IiPe7KSXRHF39aRhHU03uXz25l0dx/EpGhAGn
pS03Y7hnodEENmP1YW/epgIcSuLoxGb6Vxo3zD4anF5G868HBGLi5rmmFaSn0PFayp4iryIr
a0WS7Hkeg1/kYYavB4NcrveVVvgI5onY0Fcd</vt:lpwstr>
  </property>
  <property fmtid="{D5CDD505-2E9C-101B-9397-08002B2CF9AE}" pid="12" name="_2015_ms_pID_7253432">
    <vt:lpwstr>5hTA/rxwEGysRYlaQdKDoMYUCwww7+B7YLM5
pfX8a5UVPq3zn7noQf0vFhhX2lOcvzf/6OMTpHPy+S9SQrct5ag=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