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htslib 1.10.2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2013, 2018 Genome Research Ltd.</w:t>
        <w:br/>
        <w:t>Copyright (C) 2013-2015 Genome Research Ltd.</w:t>
        <w:br/>
        <w:t>Copyright (c) 2010-2013, 2017-2019 Genome Research Ltd.</w:t>
        <w:br/>
        <w:t>Copyright (C) 2016,2018,2019 Genome Research Ltd.</w:t>
        <w:br/>
        <w:t>Copyright (c) 2013-2016 Genome Research Ltd.</w:t>
        <w:br/>
        <w:t>Copyright (c) 2013, 2018 Genome Research Ltd.</w:t>
        <w:br/>
        <w:t>Copyright (C) 2013-2016, 2019 Genome Research Ltd.</w:t>
        <w:br/>
        <w:t>Copyright (C) 2012, 2013 Broad Institute.</w:t>
        <w:br/>
        <w:t>Copyright (C) 2009-2011 Broad Institute.</w:t>
        <w:br/>
        <w:t>Copyright (C) 2012-2019 Genome Research Ltd.</w:t>
        <w:br/>
        <w:t>Copyright (C) 2012 Broad Institute.</w:t>
        <w:br/>
        <w:t>Copyright (c) 2012-2013, 2015, 2018 Genome Research Ltd.</w:t>
        <w:br/>
        <w:t>Copyright (c) 2012-2013, 2018 Genome Research Ltd.</w:t>
        <w:br/>
        <w:t>Copyright (c) 2013-2017, 2019 Genome Research Ltd.</w:t>
        <w:br/>
        <w:t>Copyright (C) 2018 Genome Research Ltd.</w:t>
        <w:br/>
        <w:t>Copyright (C) 2017, 2019 Genome Research Ltd</w:t>
        <w:br/>
        <w:t>Portions copyright (C) 2009-2011 Broad Institute.</w:t>
        <w:br/>
        <w:t>Copyright (C) 2018-2019 Genome Research Ltd.</w:t>
        <w:br/>
        <w:t>Copyright (c) 2009, 2013, 2018 Genome Research Ltd.</w:t>
        <w:br/>
        <w:t>Copyright (C) 2013-2014, 2019 Genome Research Ltd.</w:t>
        <w:br/>
        <w:t>Copyright (C) 2015-2016 Genome Research Ltd.</w:t>
        <w:br/>
        <w:t>Copyright (C) 2010-2012, 2014-2019 Genome Research Ltd.</w:t>
        <w:br/>
        <w:t>Copyright (C) 2008, 2009 Broad Institute / Massachusetts Institute of Technology</w:t>
        <w:br/>
        <w:t>Copyright (C) 2009, 2013-2019 Genome Research Ltd</w:t>
        <w:br/>
        <w:t>Copyright (C) 2017-2018 Genome Research Ltd.</w:t>
        <w:br/>
        <w:t>Copyright (C) 2010, 2012, 2013 Broad Institute.</w:t>
        <w:br/>
        <w:t>Copyright (c) 2010, 2013, 2018-2019 Genome Research Ltd.</w:t>
        <w:br/>
        <w:t>Copyright (c) 2008, 2009, 2013, 2018 Genome Research Ltd.</w:t>
        <w:br/>
        <w:t>Copyright (C) 2015-2016, 2018-2019 Genome Research Ltd.</w:t>
        <w:br/>
        <w:t>Copyright (C) 2017 Genome Research Ltd.</w:t>
        <w:br/>
        <w:t>Copyright (c) 2008, 2009, 2013, 2014-2015, 2018-2019 Genome Research Ltd.</w:t>
        <w:br/>
        <w:t>Copyright (C) 2017-2019 Genome Research Ltd.</w:t>
        <w:br/>
        <w:t>Copyright (C) 2009, 2010, 2012-2015, 2017-2019 Genome Research Ltd.</w:t>
        <w:br/>
        <w:t>Copyright (C) 2009, 2012-2015, 2019 Genome Research Ltd.</w:t>
        <w:br/>
        <w:t>Copyright (C) 2012, 2013, 2016-2017, 2019 Genome Research Ltd.</w:t>
        <w:br/>
        <w:t>Copyright (c) 2008, 2012-2013, 2017-2019 Genome Research Ltd (GRL).</w:t>
        <w:br/>
        <w:t>Copyright (c) 2013-2019 Genome Research Ltd.</w:t>
        <w:br/>
        <w:t>Copyright (c) 1993 Martin Birgmeier All rights reserved.</w:t>
        <w:br/>
        <w:t>Copyright (C) 2014-2015, 2018 Genome Research Ltd.</w:t>
        <w:br/>
        <w:t>Copyright (c) 2014 Genome Research Ltd.</w:t>
        <w:br/>
        <w:t>Copyright (c) 2008-2009, by Attractive Chaos &lt;attractor@live.co.uk&gt;</w:t>
        <w:br/>
        <w:t>Copyright (C) 2003-2006, 2008-2010 by Heng Li &lt;lh3lh3@live.co.uk&gt;</w:t>
        <w:br/>
        <w:t>Copyright (c) 2003-2013, 2018-2019 Genome Research Ltd.</w:t>
        <w:br/>
        <w:t>Copyright (C) 2009-2011, 2014-2016, 2018 Genome Research Ltd.</w:t>
        <w:br/>
        <w:t>Copyright (C) 2014,2018-2019 Genome Research Ltd.</w:t>
        <w:br/>
        <w:t>Copyright (C) 2015, 2018 Genome Research Ltd.</w:t>
        <w:br/>
        <w:t>Copyright (C) 2019 Genome Research Ltd.</w:t>
        <w:br/>
        <w:t>Copyright (c) 2008 Broad Institute / Massachusetts Institute of Technology 2011, 2012 Attractive Chaos &lt;attractor@live.co.uk&gt;</w:t>
        <w:br/>
        <w:t>Copyright (C) 2014-2019 Genome Research Ltd.</w:t>
        <w:br/>
        <w:t>Copyright (C) 2012, 2013, 2015-2016 Genome Research Ltd.</w:t>
        <w:br/>
        <w:t>Copyright (c) 2014-2019 Genome Research Ltd.</w:t>
        <w:br/>
        <w:t>Copyright (C) 2013-2014 Genome Research Ltd.</w:t>
        <w:br/>
        <w:t>Copyright (C) 2013, 2018 Genome Research Ltd.</w:t>
        <w:br/>
        <w:t>Copyright (c) 2009, 2013, 2015, 2018-2019 Genome Research Ltd.</w:t>
        <w:br/>
        <w:t>Copyright (C) 2013, 2015 Genome Research Ltd.</w:t>
        <w:br/>
        <w:t>Copyright (c) 2008, 2009, 2011 by Attractive Chaos &lt;attractor@live.co.uk&gt;</w:t>
        <w:br/>
        <w:t>Copyright (c) 2004, 2006, 2009-2011, 2013, 2017-2018 Genome Research Ltd.</w:t>
        <w:br/>
        <w:t>Copyright (C) 2010, 2013-2014 Genome Research Ltd.</w:t>
        <w:br/>
        <w:t>Copyright (C) 2019 Genome Research Ltd., htsversion());</w:t>
        <w:br/>
        <w:t>Portions copyright (C) 2014 Intel Corporation.</w:t>
        <w:br/>
        <w:t>Copyright (C) 2010, 2013-2019 Genome Research Ltd.</w:t>
        <w:br/>
        <w:t>Copyright (C) 2008-2010, 2012-2019 Genome Research Ltd.</w:t>
        <w:br/>
        <w:t>Copyright (C) 2012-2018 Genome Research Ltd.</w:t>
        <w:br/>
        <w:t>Copyright (C) 2015, 2016, 2018-2019 Genome Research Ltd.</w:t>
        <w:br/>
        <w:t>Copyright (c) 2012-2019 Genome Research Ltd.</w:t>
        <w:br/>
        <w:t>Copyright (C) 2009, 2013, 2014, 2017, 2018-2019 Genome Research Ltd</w:t>
        <w:br/>
        <w:t>Copyright (C) 2016, 2018-2019 Genome Research Ltd.</w:t>
        <w:br/>
        <w:t>Copyright (c) 2015, 2018-2019 Genome Research Ltd.</w:t>
        <w:br/>
        <w:t>Copyright (C) 2013-2014, 2016, 2018-2019 Genome Research Ltd.</w:t>
        <w:br/>
        <w:t>Copyright (C) 2013-2015,2017, 2019 Genome Research Ltd.</w:t>
        <w:br/>
        <w:t>Copyright (c) 1993, 1995-2002 MEDICAL RESEARCH COUNCIL All rights reserved</w:t>
        <w:br/>
        <w:t>Copyright (c) 1994-1997, 2001-2002 MEDICAL RESEARCH COUNCIL All rights reserved</w:t>
        <w:br/>
        <w:t>Copyright (c) 2008, 2009, 2011 Attractive Chaos &lt;attractor@live.co.uk&gt;</w:t>
        <w:br/>
        <w:t>Copyright (c) 2012-2015, 2018 Genome Research Ltd.</w:t>
        <w:br/>
        <w:t>if ($line = /^Copyright\s+\([cC]\)\s+(?:19|20)\d\d[-, ]/) {</w:t>
        <w:br/>
        <w:t>Copyright (c) 2008, 2012-2014, 2017 Genome Research Ltd (GRL).</w:t>
        <w:br/>
        <w:t>Copyright (c) 2005-2006, 2008-2009, 2013, 2015, 2017-2019 Genome Research Ltd.</w:t>
        <w:br/>
        <w:t>Copyright (c) 2010-2013, 2018 Genome Research Ltd.</w:t>
        <w:br/>
        <w:t>Copyright (C) 2013-2014, 2016, 2018 Genome Research Ltd.</w:t>
        <w:br/>
        <w:t>Copyright (c) 2012-2014, 2016, 2018 Genome Research Ltd.</w:t>
        <w:br/>
        <w:t>Copyright (C) 2014,2016,2018 Genome Research Ltd.</w:t>
        <w:br/>
        <w:t>Copyright (C) 2017, 2019 Genome Research Ltd.</w:t>
        <w:br/>
        <w:t>Copyright (C) 2013-2018 Genome Research Ltd.</w:t>
        <w:br/>
        <w:t>Copyright (C) 2008, 2009, 2013, 2014, 2016, 2017-2019 Genome Research Ltd.</w:t>
        <w:br/>
        <w:t>Copyright (c) 2012-2016, 2018-2019 Genome Research Ltd.</w:t>
        <w:br/>
        <w:t>Copyright (C) 2008, 2009, 2012-2019 Genome Research Ltd.</w:t>
        <w:br/>
        <w:t>2010 by Attractive Chaos &lt;attractor@live.co.uk&gt;</w:t>
        <w:br/>
        <w:t>Copyright (c) 2008, 2012, 2014 Genome Research Ltd (GRL).</w:t>
        <w:br/>
        <w:t>Portions copyright (C) 2003-2006, 2008-2010 by Heng Li &lt;lh3@live.co.uk&gt;</w:t>
        <w:br/>
        <w:t>Copyright (C) 2008, 2009, 2013-2019 Genome Research Ltd.</w:t>
        <w:br/>
        <w:t>Copyright (C) 2015-2017, 2019 Genome Research Ltd.</w:t>
        <w:br/>
        <w:t>Copyright (C) 2013, 2014, 2017-2019 Genome Research Ltd.</w:t>
        <w:br/>
        <w:t>Copyright (C) 2010-2012 Broad Institute.</w:t>
        <w:br/>
        <w:t>Copyright (C) 2011 by Attractive Chaos &lt;attractor@live.co.uk&gt;</w:t>
        <w:br/>
        <w:t>Copyright (C) 2012-2017, 2019 Genome Research Ltd.</w:t>
        <w:br/>
        <w:t>Portions copyright (C) 2011 Broad Institute.</w:t>
        <w:br/>
        <w:t>Copyright (c) 2018-2019 Genome Research Ltd.</w:t>
        <w:br/>
        <w:t>Copyright (C) 2010 Broad Institute.</w:t>
        <w:br/>
        <w:t>Copyright (c) 2000-2001 MEDICAL RESEARCH COUNCIL All rights reserved</w:t>
        <w:br/>
        <w:t>Copyright (C) 2018 Google LLC.</w:t>
        <w:br/>
        <w:t>Copyright (C) 2013-2019 Genome Research Ltd.</w:t>
        <w:br/>
        <w:t>Copyright (c) 2005-2006, 2008-2009, 2013, 2018 Genome Research Ltd.</w:t>
        <w:br/>
        <w:t>Copyright (c) 2001 Alexander Peslyak and it is hereby released to the general public under the following terms:</w:t>
        <w:br/>
        <w:t>Copyright (C) 2016 Genome Research Ltd.</w:t>
        <w:br/>
        <w:t>Copyright (C) 2010, 2012 Broad Institute.</w:t>
        <w:br/>
        <w:t>Copyright (C) 2011 Attractive Chaos &lt;attractor@live.co.uk&gt;</w:t>
        <w:br/>
        <w:t>Copyright (C) 2016-2017 Genome Research Ltd.</w:t>
        <w:br/>
      </w:r>
    </w:p>
    <w:p>
      <w:pPr>
        <w:pStyle w:val="18"/>
        <w:rPr>
          <w:rFonts w:ascii="宋体" w:hAnsi="宋体" w:cs="宋体"/>
          <w:sz w:val="22"/>
          <w:szCs w:val="22"/>
        </w:rPr>
      </w:pPr>
      <w:r>
        <w:rPr>
          <w:rFonts w:ascii="Arial" w:hAnsi="Arial"/>
          <w:b/>
          <w:sz w:val="24"/>
        </w:rPr>
        <w:t xml:space="preserve">License: </w:t>
      </w:r>
      <w:r>
        <w:rPr>
          <w:rFonts w:ascii="Arial" w:hAnsi="Arial"/>
          <w:sz w:val="21"/>
        </w:rPr>
        <w:t>MIT and BSD</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(3)a0DVicixMZGBYqnKW2chxE0d1Ua7WfBQdv7WREDiZvLaWP/evxOIkSB8VjOkAQF44FPp+YkH
ae9dMqPJOsByIQR5g2WnhneE+nr/fXhSsqLNbzYjBFj9MWkmMkL5LZ47bKOyUcHs8NGW4hzY
IBxY5KfMsUK4aLF/Z2SEg5nOI827NB31r4ZJqwmWXXy6BW04xksh6ewJHeuRDkHFaRK1E+FN
W4Tn5YGkgVf7iPEzLn</vt:lpwstr>
  </property>
  <property fmtid="{D5CDD505-2E9C-101B-9397-08002B2CF9AE}" pid="11" name="_2015_ms_pID_7253431">
    <vt:lpwstr>Ysb9siliy46/J8WjWoNIegMoTqKuR4maKb77K15YIl4OcD3ePmtbQy
5/Q7/d34pDshIKj7eg9CwjaczDUveig16Gaj1wU7FsGllQd+HDFp6seeig9DCkJCzGh0qEiD
bceh6zlKriEXswoqbL710+mMQaJgX+HvSr0rd3UO+EhBEMhuamm4SnjVOJF9FCy/mW6U2sik
weHYYqI+Kl2KIyYzOD7EzX3kOQHmTE/W5zur</vt:lpwstr>
  </property>
  <property fmtid="{D5CDD505-2E9C-101B-9397-08002B2CF9AE}" pid="12" name="_2015_ms_pID_7253432">
    <vt:lpwstr>Q9ckDl0GhM4YR1+BVm7uhV5CqYTsK1l5iMOM
vSvFcnVlO8GIEgGNu4I+R6MmI0Fcvj2akNHW2UIgg7wCbN5iCs0=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