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16AA2" w14:textId="77777777" w:rsidR="00906B2B" w:rsidRDefault="00E23E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F49608" w14:textId="77777777" w:rsidR="00906B2B" w:rsidRDefault="00906B2B">
      <w:pPr>
        <w:spacing w:line="420" w:lineRule="exact"/>
        <w:jc w:val="center"/>
        <w:rPr>
          <w:rFonts w:ascii="Arial" w:hAnsi="Arial" w:cs="Arial"/>
          <w:b/>
          <w:snapToGrid/>
          <w:sz w:val="32"/>
          <w:szCs w:val="32"/>
        </w:rPr>
      </w:pPr>
    </w:p>
    <w:p w14:paraId="332C67D4" w14:textId="77777777" w:rsidR="00906B2B" w:rsidRDefault="00E23E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9980F53" w14:textId="77777777" w:rsidR="00906B2B" w:rsidRDefault="00906B2B">
      <w:pPr>
        <w:spacing w:line="420" w:lineRule="exact"/>
        <w:jc w:val="both"/>
        <w:rPr>
          <w:rFonts w:ascii="Arial" w:hAnsi="Arial" w:cs="Arial"/>
          <w:snapToGrid/>
        </w:rPr>
      </w:pPr>
    </w:p>
    <w:p w14:paraId="6990BECA" w14:textId="77777777" w:rsidR="00906B2B" w:rsidRDefault="00E23E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0F42AD7" w14:textId="77777777" w:rsidR="00906B2B" w:rsidRDefault="00E23E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21C63AD" w14:textId="77777777" w:rsidR="00906B2B" w:rsidRDefault="00906B2B">
      <w:pPr>
        <w:spacing w:line="420" w:lineRule="exact"/>
        <w:jc w:val="both"/>
        <w:rPr>
          <w:rFonts w:ascii="Arial" w:hAnsi="Arial" w:cs="Arial"/>
          <w:i/>
          <w:snapToGrid/>
          <w:color w:val="0099FF"/>
          <w:sz w:val="18"/>
          <w:szCs w:val="18"/>
        </w:rPr>
      </w:pPr>
    </w:p>
    <w:p w14:paraId="7628E180" w14:textId="77777777" w:rsidR="00906B2B" w:rsidRDefault="00E23E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5FDCCB" w14:textId="77777777" w:rsidR="00906B2B" w:rsidRDefault="00906B2B">
      <w:pPr>
        <w:pStyle w:val="aa"/>
        <w:spacing w:before="0" w:after="0" w:line="240" w:lineRule="auto"/>
        <w:jc w:val="left"/>
        <w:rPr>
          <w:rFonts w:ascii="Arial" w:hAnsi="Arial" w:cs="Arial"/>
          <w:bCs w:val="0"/>
          <w:sz w:val="21"/>
          <w:szCs w:val="21"/>
        </w:rPr>
      </w:pPr>
    </w:p>
    <w:p w14:paraId="0DA623CD" w14:textId="77C9F880" w:rsidR="00906B2B" w:rsidRDefault="00E23E2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2B2B70">
        <w:rPr>
          <w:rFonts w:ascii="微软雅黑" w:hAnsi="微软雅黑" w:hint="eastAsia"/>
          <w:b w:val="0"/>
          <w:sz w:val="21"/>
        </w:rPr>
        <w:t>di</w:t>
      </w:r>
      <w:r w:rsidR="002B2B70">
        <w:rPr>
          <w:rFonts w:ascii="微软雅黑" w:hAnsi="微软雅黑"/>
          <w:b w:val="0"/>
          <w:sz w:val="21"/>
        </w:rPr>
        <w:t xml:space="preserve">gest-list-tools </w:t>
      </w:r>
      <w:r>
        <w:rPr>
          <w:rFonts w:ascii="微软雅黑" w:hAnsi="微软雅黑"/>
          <w:b w:val="0"/>
          <w:sz w:val="21"/>
        </w:rPr>
        <w:t>0.3.95</w:t>
      </w:r>
    </w:p>
    <w:p w14:paraId="39B830F6" w14:textId="77777777" w:rsidR="00906B2B" w:rsidRDefault="00E23E2F">
      <w:pPr>
        <w:rPr>
          <w:rFonts w:ascii="Arial" w:hAnsi="Arial" w:cs="Arial"/>
          <w:b/>
        </w:rPr>
      </w:pPr>
      <w:r>
        <w:rPr>
          <w:rFonts w:ascii="Arial" w:hAnsi="Arial" w:cs="Arial"/>
          <w:b/>
        </w:rPr>
        <w:t xml:space="preserve">Copyright notice: </w:t>
      </w:r>
    </w:p>
    <w:p w14:paraId="6A3B1DC3" w14:textId="77777777" w:rsidR="00906B2B" w:rsidRDefault="00E23E2F">
      <w:pPr>
        <w:pStyle w:val="Default"/>
        <w:rPr>
          <w:rFonts w:ascii="宋体" w:hAnsi="宋体" w:cs="宋体"/>
          <w:sz w:val="22"/>
          <w:szCs w:val="22"/>
        </w:rPr>
      </w:pPr>
      <w:r>
        <w:rPr>
          <w:rFonts w:ascii="宋体" w:hAnsi="宋体"/>
          <w:sz w:val="22"/>
        </w:rPr>
        <w:t>Copyright (C) 2013,2014 Samsung Electronics</w:t>
      </w:r>
      <w:r>
        <w:rPr>
          <w:rFonts w:ascii="宋体" w:hAnsi="宋体"/>
          <w:sz w:val="22"/>
        </w:rPr>
        <w:br/>
        <w:t xml:space="preserve">Copyright (C) </w:t>
      </w:r>
      <w:r>
        <w:rPr>
          <w:rFonts w:ascii="宋体" w:hAnsi="宋体"/>
          <w:sz w:val="22"/>
        </w:rPr>
        <w:t>2018-2020 Huawei Technologies Duesseldorf GmbH</w:t>
      </w:r>
      <w:r>
        <w:rPr>
          <w:rFonts w:ascii="宋体" w:hAnsi="宋体"/>
          <w:sz w:val="22"/>
        </w:rPr>
        <w:br/>
        <w:t>Copyright (C) 1989, 1991 Free Software Foundation, Inc., 51 Franklin Street, Fifth Floor, Boston, MA 02110-1301 USA Everyone is permitted to copy and distribute verbatim copies of this license document, but ch</w:t>
      </w:r>
      <w:r>
        <w:rPr>
          <w:rFonts w:ascii="宋体" w:hAnsi="宋体"/>
          <w:sz w:val="22"/>
        </w:rPr>
        <w:t>anging it is not allowed.</w:t>
      </w:r>
      <w:r>
        <w:rPr>
          <w:rFonts w:ascii="宋体" w:hAnsi="宋体"/>
          <w:sz w:val="22"/>
        </w:rPr>
        <w:br/>
        <w:t>Copyright (C) 2019-2020 Huawei Technologies Duesseldorf GmbH</w:t>
      </w:r>
      <w:r>
        <w:rPr>
          <w:rFonts w:ascii="宋体" w:hAnsi="宋体"/>
          <w:sz w:val="22"/>
        </w:rPr>
        <w:br/>
        <w:t>Copyright (C) 2007 rPath, Inc. - All Rights Reserved</w:t>
      </w:r>
      <w:r>
        <w:rPr>
          <w:rFonts w:ascii="宋体" w:hAnsi="宋体"/>
          <w:sz w:val="22"/>
        </w:rPr>
        <w:br/>
        <w:t>Copyright (C) 2020 Huawei Technologies Duesseldorf GmbH</w:t>
      </w:r>
      <w:r>
        <w:rPr>
          <w:rFonts w:ascii="宋体" w:hAnsi="宋体"/>
          <w:sz w:val="22"/>
        </w:rPr>
        <w:br/>
        <w:t>Copyright (C) 2017-2020 Huawei Technologies Duesseldorf GmbH</w:t>
      </w:r>
      <w:r>
        <w:rPr>
          <w:rFonts w:ascii="宋体" w:hAnsi="宋体"/>
          <w:sz w:val="22"/>
        </w:rPr>
        <w:t>. Free use of this software is granted under the terms of the GNU Public License 2.0</w:t>
      </w:r>
      <w:r>
        <w:rPr>
          <w:rFonts w:ascii="宋体" w:hAnsi="宋体"/>
          <w:sz w:val="22"/>
        </w:rPr>
        <w:br/>
        <w:t>Copyright (C) 2011,2012,2013 Intel Corporation</w:t>
      </w:r>
      <w:r>
        <w:rPr>
          <w:rFonts w:ascii="宋体" w:hAnsi="宋体"/>
          <w:sz w:val="22"/>
        </w:rPr>
        <w:br/>
        <w:t>Copyright (C) 2002 Nadia Yvette Chambers, IBM</w:t>
      </w:r>
      <w:r>
        <w:rPr>
          <w:rFonts w:ascii="宋体" w:hAnsi="宋体"/>
          <w:sz w:val="22"/>
        </w:rPr>
        <w:br/>
        <w:t>Copyright (C) 2017-2020 Huawei Technologies Duesseldorf GmbH</w:t>
      </w:r>
      <w:r>
        <w:rPr>
          <w:rFonts w:ascii="宋体" w:hAnsi="宋体"/>
          <w:sz w:val="22"/>
        </w:rPr>
        <w:br/>
        <w:t>Copyright (C) 199</w:t>
      </w:r>
      <w:r>
        <w:rPr>
          <w:rFonts w:ascii="宋体" w:hAnsi="宋体"/>
          <w:sz w:val="22"/>
        </w:rPr>
        <w:t>8, 1999 Free Software Foundation, Inc.</w:t>
      </w:r>
      <w:r>
        <w:rPr>
          <w:rFonts w:ascii="宋体" w:hAnsi="宋体"/>
          <w:sz w:val="22"/>
        </w:rPr>
        <w:br/>
        <w:t>Copyright (C) 2011 Red Hat, Inc. All Rights Reserved.</w:t>
      </w:r>
      <w:r>
        <w:rPr>
          <w:rFonts w:ascii="宋体" w:hAnsi="宋体"/>
          <w:sz w:val="22"/>
        </w:rPr>
        <w:br/>
        <w:t>Copyright (C) 2018-2020 Huawei Technologies Duesseldorf GmbH. Free use of this software is granted under the terms of the GNU Public License 2.0</w:t>
      </w:r>
      <w:r>
        <w:rPr>
          <w:rFonts w:ascii="宋体" w:hAnsi="宋体"/>
          <w:sz w:val="22"/>
        </w:rPr>
        <w:br/>
      </w:r>
      <w:r>
        <w:rPr>
          <w:rFonts w:ascii="宋体" w:hAnsi="宋体"/>
          <w:sz w:val="22"/>
        </w:rPr>
        <w:lastRenderedPageBreak/>
        <w:t>Copyright (c) 2013</w:t>
      </w:r>
      <w:r>
        <w:rPr>
          <w:rFonts w:ascii="宋体" w:hAnsi="宋体"/>
          <w:sz w:val="22"/>
        </w:rPr>
        <w:t xml:space="preserve"> Dmitry Kasatkin &lt;d.kasatkin@samsung.com&gt;</w:t>
      </w:r>
      <w:r>
        <w:rPr>
          <w:rFonts w:ascii="宋体" w:hAnsi="宋体"/>
          <w:sz w:val="22"/>
        </w:rPr>
        <w:br/>
        <w:t>Copyright (c) 1997,2007,2016 Andrew G Morgan &lt;morgan@kernel.org&gt;</w:t>
      </w:r>
      <w:r>
        <w:rPr>
          <w:rFonts w:ascii="宋体" w:hAnsi="宋体"/>
          <w:sz w:val="22"/>
        </w:rPr>
        <w:br/>
        <w:t>Copyright (C) 1991, 1992 Linus Torvalds</w:t>
      </w:r>
      <w:r>
        <w:rPr>
          <w:rFonts w:ascii="宋体" w:hAnsi="宋体"/>
          <w:sz w:val="22"/>
        </w:rPr>
        <w:br/>
        <w:t>Copyright (C) 2011 Nokia Corporation</w:t>
      </w:r>
      <w:r>
        <w:rPr>
          <w:rFonts w:ascii="宋体" w:hAnsi="宋体"/>
          <w:sz w:val="22"/>
        </w:rPr>
        <w:br/>
        <w:t>Copyright (C) 2018-2020 Huawei Technologies Duesseldorf GmbH. Free use o</w:t>
      </w:r>
      <w:r>
        <w:rPr>
          <w:rFonts w:ascii="宋体" w:hAnsi="宋体"/>
          <w:sz w:val="22"/>
        </w:rPr>
        <w:t>f this software is granted under the terms of the GNU Public License 2.0 (GPLv2).</w:t>
      </w:r>
      <w:r>
        <w:rPr>
          <w:rFonts w:ascii="宋体" w:hAnsi="宋体"/>
          <w:sz w:val="22"/>
        </w:rPr>
        <w:br/>
        <w:t>Copyright (C) 2020 Huawei Technologies Duesseldorf GmbH. Free use of this software is granted under the terms of the GNU Public License 2.0</w:t>
      </w:r>
      <w:r>
        <w:rPr>
          <w:rFonts w:ascii="宋体" w:hAnsi="宋体"/>
          <w:sz w:val="22"/>
        </w:rPr>
        <w:br/>
        <w:t>Copyright (C) 2018 Huawei Technolo</w:t>
      </w:r>
      <w:r>
        <w:rPr>
          <w:rFonts w:ascii="宋体" w:hAnsi="宋体"/>
          <w:sz w:val="22"/>
        </w:rPr>
        <w:t>gies Duesseldorf GmbH</w:t>
      </w:r>
      <w:r>
        <w:rPr>
          <w:rFonts w:ascii="宋体" w:hAnsi="宋体"/>
          <w:sz w:val="22"/>
        </w:rPr>
        <w:br/>
      </w:r>
    </w:p>
    <w:p w14:paraId="78F1BE38" w14:textId="77777777" w:rsidR="00906B2B" w:rsidRDefault="00E23E2F">
      <w:pPr>
        <w:pStyle w:val="Default"/>
        <w:rPr>
          <w:rFonts w:ascii="宋体" w:hAnsi="宋体" w:cs="宋体"/>
          <w:sz w:val="22"/>
          <w:szCs w:val="22"/>
        </w:rPr>
      </w:pPr>
      <w:r>
        <w:rPr>
          <w:b/>
        </w:rPr>
        <w:t xml:space="preserve">License: </w:t>
      </w:r>
      <w:r>
        <w:rPr>
          <w:sz w:val="21"/>
        </w:rPr>
        <w:t>GPLv2+</w:t>
      </w:r>
    </w:p>
    <w:p w14:paraId="6D1B5843" w14:textId="77777777" w:rsidR="00906B2B" w:rsidRDefault="00E23E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w:t>
      </w:r>
      <w:r>
        <w:rPr>
          <w:rFonts w:ascii="Times New Roman" w:hAnsi="Times New Roman"/>
          <w:sz w:val="21"/>
        </w:rPr>
        <w: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w:t>
      </w:r>
      <w:r>
        <w:rPr>
          <w:rFonts w:ascii="Times New Roman" w:hAnsi="Times New Roman"/>
          <w:sz w:val="21"/>
        </w:rPr>
        <w:t>o share and change free software--to make sure the software is free for all its users. This General Public License applies to most of the Free Software Foundation's software and to any other program whose authors commit to using it. (Some other Free Softwa</w:t>
      </w:r>
      <w:r>
        <w:rPr>
          <w:rFonts w:ascii="Times New Roman" w:hAnsi="Times New Roman"/>
          <w:sz w:val="21"/>
        </w:rPr>
        <w:t>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w:t>
      </w:r>
      <w:r>
        <w:rPr>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Fonts w:ascii="Times New Roman" w:hAnsi="Times New Roman"/>
          <w:sz w:val="21"/>
        </w:rPr>
        <w:t>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w:t>
      </w:r>
      <w:r>
        <w:rPr>
          <w:rFonts w:ascii="Times New Roman" w:hAnsi="Times New Roman"/>
          <w:sz w:val="21"/>
        </w:rPr>
        <w:t>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w:t>
      </w:r>
      <w:r>
        <w:rPr>
          <w:rFonts w:ascii="Times New Roman" w:hAnsi="Times New Roman"/>
          <w:sz w:val="21"/>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sz w:val="21"/>
        </w:rPr>
        <w:t xml:space="preserve">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w:t>
      </w:r>
      <w:r>
        <w:rPr>
          <w:rFonts w:ascii="Times New Roman" w:hAnsi="Times New Roman"/>
          <w:sz w:val="21"/>
        </w:rPr>
        <w:t>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w:t>
      </w:r>
      <w:r>
        <w:rPr>
          <w:rFonts w:ascii="Times New Roman" w:hAnsi="Times New Roman"/>
          <w:sz w:val="21"/>
        </w:rPr>
        <w:t>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w:t>
      </w:r>
      <w:r>
        <w:rPr>
          <w:rFonts w:ascii="Times New Roman" w:hAnsi="Times New Roman"/>
          <w:sz w:val="21"/>
        </w:rPr>
        <w:t>License. The "Program", below, refers to any such program or work, and a "work based on the Program" means either the Program or any derivative work under copyright law: that is to say, a work containing the Program or a portion of it, either verbatim or w</w:t>
      </w:r>
      <w:r>
        <w:rPr>
          <w:rFonts w:ascii="Times New Roman" w:hAnsi="Times New Roman"/>
          <w:sz w:val="21"/>
        </w:rPr>
        <w:t>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w:t>
      </w:r>
      <w:r>
        <w:rPr>
          <w:rFonts w:ascii="Times New Roman" w:hAnsi="Times New Roman"/>
          <w:sz w:val="21"/>
        </w:rPr>
        <w:t>ed by this License; they are outside its scope. The act of running the Program is not restricted, and the output from the Program is covered only if its contents constitute a work based on the Program (independent of having been made by running the Program</w:t>
      </w:r>
      <w:r>
        <w:rPr>
          <w:rFonts w:ascii="Times New Roman" w:hAnsi="Times New Roman"/>
          <w:sz w:val="21"/>
        </w:rPr>
        <w:t>).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w:t>
      </w:r>
      <w:r>
        <w:rPr>
          <w:rFonts w:ascii="Times New Roman" w:hAnsi="Times New Roman"/>
          <w:sz w:val="21"/>
        </w:rPr>
        <w:t>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w:t>
      </w:r>
      <w:r>
        <w:rPr>
          <w:rFonts w:ascii="Times New Roman" w:hAnsi="Times New Roman"/>
          <w:sz w:val="21"/>
        </w:rPr>
        <w:t>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w:t>
      </w:r>
      <w:r>
        <w:rPr>
          <w:rFonts w:ascii="Times New Roman" w:hAnsi="Times New Roman"/>
          <w:sz w:val="21"/>
        </w:rPr>
        <w:t>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w:t>
      </w:r>
      <w:r>
        <w:rPr>
          <w:rFonts w:ascii="Times New Roman" w:hAnsi="Times New Roman"/>
          <w:sz w:val="21"/>
        </w:rPr>
        <w:t>lly reads commands interactively when run, you must cause it, when started running for such interactive use in the most ordinary way, to print or display an announcement including an appropriate copyright notice and a notice that there is no warranty (or e</w:t>
      </w:r>
      <w:r>
        <w:rPr>
          <w:rFonts w:ascii="Times New Roman" w:hAnsi="Times New Roman"/>
          <w:sz w:val="21"/>
        </w:rPr>
        <w:t>lse, saying that you provide a warranty) and that users may redistribute the program under these conditions, and telling the user how to view a copy of this License. (Exception: if the Program itself is interactive but does not normally print such an annou</w:t>
      </w:r>
      <w:r>
        <w:rPr>
          <w:rFonts w:ascii="Times New Roman" w:hAnsi="Times New Roman"/>
          <w:sz w:val="21"/>
        </w:rPr>
        <w:t>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w:t>
      </w:r>
      <w:r>
        <w:rPr>
          <w:rFonts w:ascii="Times New Roman" w:hAnsi="Times New Roman"/>
          <w:sz w:val="21"/>
        </w:rPr>
        <w:t>t and separate works in themselves, then this License, and its terms, do not apply to those sections when you distribute them as separate works. But when you distribute the same sections as part of a whole which is a work based on the Program, the distribu</w:t>
      </w:r>
      <w:r>
        <w:rPr>
          <w:rFonts w:ascii="Times New Roman" w:hAnsi="Times New Roman"/>
          <w:sz w:val="21"/>
        </w:rPr>
        <w:t>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w:t>
      </w:r>
      <w:r>
        <w:rPr>
          <w:rFonts w:ascii="Times New Roman" w:hAnsi="Times New Roman"/>
          <w:sz w:val="21"/>
        </w:rPr>
        <w:t>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w:t>
      </w:r>
      <w:r>
        <w:rPr>
          <w:rFonts w:ascii="Times New Roman" w:hAnsi="Times New Roman"/>
          <w:sz w:val="21"/>
        </w:rPr>
        <w:t>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w:t>
      </w:r>
      <w:r>
        <w:rPr>
          <w:rFonts w:ascii="Times New Roman" w:hAnsi="Times New Roman"/>
          <w:sz w:val="21"/>
        </w:rPr>
        <w:t>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w:t>
      </w:r>
      <w:r>
        <w:rPr>
          <w:rFonts w:ascii="Times New Roman" w:hAnsi="Times New Roman"/>
          <w:sz w:val="21"/>
        </w:rPr>
        <w:t>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w:t>
      </w:r>
      <w:r>
        <w:rPr>
          <w:rFonts w:ascii="Times New Roman" w:hAnsi="Times New Roman"/>
          <w:sz w:val="21"/>
        </w:rPr>
        <w:t>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w:t>
      </w:r>
      <w:r>
        <w:rPr>
          <w:rFonts w:ascii="Times New Roman" w:hAnsi="Times New Roman"/>
          <w:sz w:val="21"/>
        </w:rPr>
        <w:t>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w:t>
      </w:r>
      <w:r>
        <w:rPr>
          <w:rFonts w:ascii="Times New Roman" w:hAnsi="Times New Roman"/>
          <w:sz w:val="21"/>
        </w:rPr>
        <w:t>of the work for making modifications to it. For an executable work, complete source code means all the source code for all modules it contains, plus any associated interface definition files, plus the scripts used to control compilation and installation of</w:t>
      </w:r>
      <w:r>
        <w:rPr>
          <w:rFonts w:ascii="Times New Roman" w:hAnsi="Times New Roman"/>
          <w:sz w:val="21"/>
        </w:rPr>
        <w:t xml:space="preserve"> the executable. However, as a special exception, the source code distributed need not include anything that is normally distributed (in either source or binary form) with the major components (compiler, kernel, and so on) of the operating system on which </w:t>
      </w:r>
      <w:r>
        <w:rPr>
          <w:rFonts w:ascii="Times New Roman" w:hAnsi="Times New Roman"/>
          <w:sz w:val="21"/>
        </w:rPr>
        <w:t>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w:t>
      </w:r>
      <w:r>
        <w:rPr>
          <w:rFonts w:ascii="Times New Roman" w:hAnsi="Times New Roman"/>
          <w:sz w:val="21"/>
        </w:rPr>
        <w:t>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w:t>
      </w:r>
      <w:r>
        <w:rPr>
          <w:rFonts w:ascii="Times New Roman" w:hAnsi="Times New Roman"/>
          <w:sz w:val="21"/>
        </w:rPr>
        <w:t>ny attempt otherwise to copy, modify, sublicense or distribute the Program is void, and will automatically terminate your rights under this License. However, parties who have received copies, or rights, from you under this License will not have their licen</w:t>
      </w:r>
      <w:r>
        <w:rPr>
          <w:rFonts w:ascii="Times New Roman" w:hAnsi="Times New Roman"/>
          <w:sz w:val="21"/>
        </w:rPr>
        <w:t>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w:t>
      </w:r>
      <w:r>
        <w:rPr>
          <w:rFonts w:ascii="Times New Roman" w:hAnsi="Times New Roman"/>
          <w:sz w:val="21"/>
        </w:rPr>
        <w:t>ctions are prohibited by law if you do not accept this License. Therefore, by modifying or distributing the Program (or any work based on the Program), you indicate your acceptance of this License to do so, and all its terms and conditions for copying, dis</w:t>
      </w:r>
      <w:r>
        <w:rPr>
          <w:rFonts w:ascii="Times New Roman" w:hAnsi="Times New Roman"/>
          <w:sz w:val="21"/>
        </w:rPr>
        <w:t>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w:t>
      </w:r>
      <w:r>
        <w:rPr>
          <w:rFonts w:ascii="Times New Roman" w:hAnsi="Times New Roman"/>
          <w:sz w:val="21"/>
        </w:rPr>
        <w:t>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w:t>
      </w:r>
      <w:r>
        <w:rPr>
          <w:rFonts w:ascii="Times New Roman" w:hAnsi="Times New Roman"/>
          <w:sz w:val="21"/>
        </w:rPr>
        <w:t>dgment or allegation of patent infringement or for any other reason (not limited to patent issues),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distribute so as to satisfy simultaneously your obligations under this License and any other pertinent obligations, then as a consequence you may not distribute the Program at all. For example, if a patent licen</w:t>
      </w:r>
      <w:r>
        <w:rPr>
          <w:rFonts w:ascii="Times New Roman" w:hAnsi="Times New Roman"/>
          <w:sz w:val="21"/>
        </w:rPr>
        <w:t>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w:t>
      </w:r>
      <w:r>
        <w:rPr>
          <w:rFonts w:ascii="Times New Roman" w:hAnsi="Times New Roman"/>
          <w:sz w:val="21"/>
        </w:rPr>
        <w:t>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w:t>
      </w:r>
      <w:r>
        <w:rPr>
          <w:rFonts w:ascii="Times New Roman" w:hAnsi="Times New Roman"/>
          <w:sz w:val="21"/>
        </w:rPr>
        <w:t xml:space="preserve"> to induce you to infringe any patents or other property right claims or to contest validity of any such claims; this section has the sole purpose of protecting the integrity of the free software distribution system, which is implemented by public license </w:t>
      </w:r>
      <w:r>
        <w:rPr>
          <w:rFonts w:ascii="Times New Roman" w:hAnsi="Times New Roman"/>
          <w:sz w:val="21"/>
        </w:rPr>
        <w:t>practices. Many people have made generous contributions to the wide range of software distributed through that system in reliance on consistent application of that system; it is up to the author/donor to decide if he or she is willing to distribute softwar</w:t>
      </w:r>
      <w:r>
        <w:rPr>
          <w:rFonts w:ascii="Times New Roman" w:hAnsi="Times New Roman"/>
          <w:sz w:val="21"/>
        </w:rPr>
        <w:t>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w:t>
      </w:r>
      <w:r>
        <w:rPr>
          <w:rFonts w:ascii="Times New Roman" w:hAnsi="Times New Roman"/>
          <w:sz w:val="21"/>
        </w:rPr>
        <w:t>tain countries either by patents or by copyrighted interfaces, the original copyright holder who places the Program under this License may add an explicit geographical distribution limitation excluding those countries, so that distribution is permitted onl</w:t>
      </w:r>
      <w:r>
        <w:rPr>
          <w:rFonts w:ascii="Times New Roman" w:hAnsi="Times New Roman"/>
          <w:sz w:val="21"/>
        </w:rPr>
        <w:t>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w:t>
      </w:r>
      <w:r>
        <w:rPr>
          <w:rFonts w:ascii="Times New Roman" w:hAnsi="Times New Roman"/>
          <w:sz w:val="21"/>
        </w:rPr>
        <w:t>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w:t>
      </w:r>
      <w:r>
        <w:rPr>
          <w:rFonts w:ascii="Times New Roman" w:hAnsi="Times New Roman"/>
          <w:sz w:val="21"/>
        </w:rPr>
        <w:t xml:space="preserve">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version number of this License, you </w:t>
      </w:r>
      <w:r>
        <w:rPr>
          <w:rFonts w:ascii="Times New Roman" w:hAnsi="Times New Roman"/>
          <w:sz w:val="21"/>
        </w:rPr>
        <w:t>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w:t>
      </w:r>
      <w:r>
        <w:rPr>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Fonts w:ascii="Times New Roman" w:hAnsi="Times New Roman"/>
          <w:sz w:val="21"/>
        </w:rPr>
        <w:t>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w:t>
      </w:r>
      <w:r>
        <w:rPr>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w:t>
      </w:r>
      <w:r>
        <w:rPr>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w:t>
      </w:r>
      <w:r>
        <w:rPr>
          <w:rFonts w:ascii="Times New Roman" w:hAnsi="Times New Roman"/>
          <w:sz w:val="21"/>
        </w:rPr>
        <w: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w:t>
      </w:r>
      <w:r>
        <w:rPr>
          <w:rFonts w:ascii="Times New Roman" w:hAnsi="Times New Roman"/>
          <w:sz w:val="21"/>
        </w:rPr>
        <w:t xml:space="preserve">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w:t>
      </w:r>
      <w:r>
        <w:rPr>
          <w:rFonts w:ascii="Times New Roman" w:hAnsi="Times New Roman"/>
          <w:sz w:val="21"/>
        </w:rPr>
        <w:t xml:space="preserve">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w:t>
      </w:r>
      <w:r>
        <w:rPr>
          <w:rFonts w:ascii="Times New Roman" w:hAnsi="Times New Roman"/>
          <w:sz w:val="21"/>
        </w:rPr>
        <w:t>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w:t>
      </w:r>
      <w:r>
        <w:rPr>
          <w:rFonts w:ascii="Times New Roman" w:hAnsi="Times New Roman"/>
          <w:sz w:val="21"/>
        </w:rPr>
        <w:t>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w:t>
      </w:r>
      <w:r>
        <w:rPr>
          <w:rFonts w:ascii="Times New Roman" w:hAnsi="Times New Roman"/>
          <w:sz w:val="21"/>
        </w:rPr>
        <w:t>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w:t>
      </w:r>
      <w:r>
        <w:rPr>
          <w:rFonts w:ascii="Times New Roman" w:hAnsi="Times New Roman"/>
          <w:sz w:val="21"/>
        </w:rPr>
        <w:t>ical commands `show w' and `show c' should show the appropriate parts of the General Public License. Of course, the commands you use may be called something other than `show w' and `show c'; they could even be mouse-clicks or menu items--whatever suits you</w:t>
      </w:r>
      <w:r>
        <w:rPr>
          <w:rFonts w:ascii="Times New Roman" w:hAnsi="Times New Roman"/>
          <w:sz w:val="21"/>
        </w:rPr>
        <w:t>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w:t>
      </w:r>
      <w:r>
        <w:rPr>
          <w:rFonts w:ascii="Times New Roman" w:hAnsi="Times New Roman"/>
          <w:sz w:val="21"/>
        </w:rPr>
        <w:t>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w:t>
      </w:r>
      <w:r>
        <w:rPr>
          <w:rFonts w:ascii="Times New Roman" w:hAnsi="Times New Roman"/>
          <w:sz w:val="21"/>
        </w:rPr>
        <w:t>our program is a subroutine library, you may consider it more useful to permit linking proprietary applications with the library. If this is what you want to do, use the GNU Lesser General Public License instead of this License.</w:t>
      </w:r>
    </w:p>
    <w:p w14:paraId="4D15EE29" w14:textId="77777777" w:rsidR="00906B2B" w:rsidRDefault="00E23E2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5E836B" w14:textId="77777777" w:rsidR="00906B2B" w:rsidRDefault="00E23E2F">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14:paraId="0DE488A0" w14:textId="77777777" w:rsidR="00906B2B" w:rsidRDefault="00E23E2F">
      <w:pPr>
        <w:rPr>
          <w:rFonts w:ascii="Arial" w:hAnsi="Arial" w:cs="Arial"/>
          <w:color w:val="0000FF"/>
          <w:u w:val="single"/>
        </w:rPr>
      </w:pPr>
      <w:r>
        <w:rPr>
          <w:rFonts w:ascii="Arial" w:hAnsi="Arial" w:cs="Arial" w:hint="eastAsia"/>
          <w:color w:val="0000FF"/>
          <w:u w:val="single"/>
        </w:rPr>
        <w:t>foss@huawei.com</w:t>
      </w:r>
    </w:p>
    <w:p w14:paraId="135A130E" w14:textId="77777777" w:rsidR="00906B2B" w:rsidRDefault="00E23E2F">
      <w:pPr>
        <w:rPr>
          <w:rFonts w:ascii="Arial" w:hAnsi="Arial" w:cs="Arial"/>
          <w:color w:val="000000"/>
        </w:rPr>
      </w:pPr>
      <w:r>
        <w:rPr>
          <w:rFonts w:ascii="Arial" w:hAnsi="Arial" w:cs="Arial"/>
          <w:color w:val="000000"/>
        </w:rPr>
        <w:lastRenderedPageBreak/>
        <w:t xml:space="preserve">detailing the name of the product and the firmware version for which you need the source code and indicating how we can </w:t>
      </w:r>
      <w:r>
        <w:rPr>
          <w:rFonts w:ascii="Arial" w:hAnsi="Arial" w:cs="Arial"/>
          <w:color w:val="000000"/>
        </w:rPr>
        <w:t>contact you.</w:t>
      </w:r>
    </w:p>
    <w:p w14:paraId="0199CB05" w14:textId="77777777" w:rsidR="00906B2B" w:rsidRDefault="00E23E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040E2482" w14:textId="77777777" w:rsidR="00906B2B" w:rsidRDefault="00E23E2F">
      <w:pPr>
        <w:rPr>
          <w:rFonts w:ascii="Arial" w:hAnsi="Arial" w:cs="Arial"/>
          <w:color w:val="000000"/>
        </w:rPr>
      </w:pPr>
      <w:r>
        <w:rPr>
          <w:rFonts w:ascii="Arial" w:hAnsi="Arial" w:cs="Arial"/>
          <w:color w:val="000000"/>
        </w:rPr>
        <w:t>This offer is valid to anyone in receipt of this information.</w:t>
      </w:r>
    </w:p>
    <w:p w14:paraId="2D9B50B7" w14:textId="77777777" w:rsidR="00906B2B" w:rsidRDefault="00E23E2F">
      <w:pPr>
        <w:rPr>
          <w:b/>
          <w:caps/>
        </w:rPr>
      </w:pPr>
      <w:r>
        <w:rPr>
          <w:b/>
          <w:caps/>
        </w:rPr>
        <w:t xml:space="preserve">This offer is valid for three years from the moment we distributed the product or firmware </w:t>
      </w:r>
      <w:r>
        <w:rPr>
          <w:rFonts w:hint="eastAsia"/>
          <w:b/>
          <w:caps/>
        </w:rPr>
        <w:t>.</w:t>
      </w:r>
      <w:bookmarkEnd w:id="0"/>
      <w:bookmarkEnd w:id="1"/>
    </w:p>
    <w:sectPr w:rsidR="00906B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2411C" w14:textId="77777777" w:rsidR="00E23E2F" w:rsidRDefault="00E23E2F">
      <w:pPr>
        <w:spacing w:line="240" w:lineRule="auto"/>
      </w:pPr>
      <w:r>
        <w:separator/>
      </w:r>
    </w:p>
  </w:endnote>
  <w:endnote w:type="continuationSeparator" w:id="0">
    <w:p w14:paraId="753A6A9A" w14:textId="77777777" w:rsidR="00E23E2F" w:rsidRDefault="00E23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06B2B" w14:paraId="073C0391" w14:textId="77777777">
      <w:tc>
        <w:tcPr>
          <w:tcW w:w="1542" w:type="pct"/>
        </w:tcPr>
        <w:p w14:paraId="7CECD7E4" w14:textId="77777777" w:rsidR="00906B2B" w:rsidRDefault="00E23E2F">
          <w:pPr>
            <w:pStyle w:val="a8"/>
          </w:pPr>
          <w:r>
            <w:fldChar w:fldCharType="begin"/>
          </w:r>
          <w:r>
            <w:instrText xml:space="preserve"> DATE \@ "yyyy-MM-dd" </w:instrText>
          </w:r>
          <w:r>
            <w:fldChar w:fldCharType="separate"/>
          </w:r>
          <w:r w:rsidR="002B2B70">
            <w:rPr>
              <w:noProof/>
            </w:rPr>
            <w:t>2021-12-31</w:t>
          </w:r>
          <w:r>
            <w:fldChar w:fldCharType="end"/>
          </w:r>
        </w:p>
      </w:tc>
      <w:tc>
        <w:tcPr>
          <w:tcW w:w="1853" w:type="pct"/>
        </w:tcPr>
        <w:p w14:paraId="252337DF" w14:textId="77777777" w:rsidR="00906B2B" w:rsidRDefault="00E23E2F">
          <w:pPr>
            <w:pStyle w:val="a8"/>
            <w:ind w:firstLineChars="200" w:firstLine="360"/>
          </w:pPr>
          <w:r>
            <w:rPr>
              <w:rFonts w:hint="eastAsia"/>
            </w:rPr>
            <w:t>HUAWEI Confidential</w:t>
          </w:r>
        </w:p>
      </w:tc>
      <w:tc>
        <w:tcPr>
          <w:tcW w:w="1605" w:type="pct"/>
        </w:tcPr>
        <w:p w14:paraId="53232B2B" w14:textId="77777777" w:rsidR="00906B2B" w:rsidRDefault="00E23E2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4617738" w14:textId="77777777" w:rsidR="00906B2B" w:rsidRDefault="00906B2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5163A" w14:textId="77777777" w:rsidR="00E23E2F" w:rsidRDefault="00E23E2F">
      <w:r>
        <w:separator/>
      </w:r>
    </w:p>
  </w:footnote>
  <w:footnote w:type="continuationSeparator" w:id="0">
    <w:p w14:paraId="01404253" w14:textId="77777777" w:rsidR="00E23E2F" w:rsidRDefault="00E23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06B2B" w14:paraId="6036732C" w14:textId="77777777">
      <w:trPr>
        <w:cantSplit/>
        <w:trHeight w:hRule="exact" w:val="777"/>
      </w:trPr>
      <w:tc>
        <w:tcPr>
          <w:tcW w:w="492" w:type="pct"/>
          <w:tcBorders>
            <w:bottom w:val="single" w:sz="6" w:space="0" w:color="auto"/>
          </w:tcBorders>
        </w:tcPr>
        <w:p w14:paraId="15FFBDBD" w14:textId="77777777" w:rsidR="00906B2B" w:rsidRDefault="00E23E2F">
          <w:pPr>
            <w:pStyle w:val="a9"/>
          </w:pPr>
          <w:r>
            <w:rPr>
              <w:noProof/>
              <w:snapToGrid/>
            </w:rPr>
            <w:drawing>
              <wp:inline distT="0" distB="0" distL="0" distR="0" wp14:anchorId="69CE07A5" wp14:editId="200839E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F1EBC67" w14:textId="77777777" w:rsidR="00906B2B" w:rsidRDefault="00906B2B">
          <w:pPr>
            <w:ind w:left="420"/>
          </w:pPr>
        </w:p>
      </w:tc>
      <w:tc>
        <w:tcPr>
          <w:tcW w:w="3283" w:type="pct"/>
          <w:tcBorders>
            <w:bottom w:val="single" w:sz="6" w:space="0" w:color="auto"/>
          </w:tcBorders>
          <w:vAlign w:val="bottom"/>
        </w:tcPr>
        <w:p w14:paraId="292E6C7F" w14:textId="77777777" w:rsidR="00906B2B" w:rsidRDefault="00E23E2F">
          <w:pPr>
            <w:pStyle w:val="a9"/>
            <w:ind w:firstLine="360"/>
          </w:pPr>
          <w:r>
            <w:t>OPEN SOURCE SOFTWARE NOTICE</w:t>
          </w:r>
        </w:p>
      </w:tc>
      <w:tc>
        <w:tcPr>
          <w:tcW w:w="1225" w:type="pct"/>
          <w:tcBorders>
            <w:bottom w:val="single" w:sz="6" w:space="0" w:color="auto"/>
          </w:tcBorders>
          <w:vAlign w:val="bottom"/>
        </w:tcPr>
        <w:p w14:paraId="75051D00" w14:textId="77777777" w:rsidR="00906B2B" w:rsidRDefault="00906B2B">
          <w:pPr>
            <w:pStyle w:val="a9"/>
            <w:ind w:firstLine="33"/>
          </w:pPr>
        </w:p>
      </w:tc>
    </w:tr>
  </w:tbl>
  <w:p w14:paraId="23ED47A9" w14:textId="77777777" w:rsidR="00906B2B" w:rsidRDefault="00906B2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2B70"/>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B2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E2F"/>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81C53"/>
  <w15:docId w15:val="{F67CCD4A-BA61-4F0F-A831-D5B7EFD4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3161</Words>
  <Characters>18020</Characters>
  <Application>Microsoft Office Word</Application>
  <DocSecurity>0</DocSecurity>
  <Lines>150</Lines>
  <Paragraphs>42</Paragraphs>
  <ScaleCrop>false</ScaleCrop>
  <Company>Huawei Technologies Co.,Ltd.</Company>
  <LinksUpToDate>false</LinksUpToDate>
  <CharactersWithSpaces>21139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(3)obKPsY4UaCiZGYXVNGgL9qrRVP/N+mjyNj5RKsNH49Lm1kVA77pHBE49Tyl4j8MRrJygqZiU
HP5sBRAVE1LYtNpdygdMabCjgPPlPX6tSLljuuBiUSPvKqCPxcv2Ilo7j8bcDOjgKkv+vMIl
ewl25IReq6hXT5Y2wotFIuXFFGkFiNmbJ4acRgCJ6Knoy7ot0ROUzQZ+a/WP9nRzIuWWJWEd
mIrgF7LM4Fy+vuS8pu</vt:lpwstr>
  </property>
  <property fmtid="{D5CDD505-2E9C-101B-9397-08002B2CF9AE}" pid="11" name="_2015_ms_pID_7253431">
    <vt:lpwstr>keJrgH5Bsu3lEdPPzCIrIfrq+nyK4M1yNzNe2o12X8/FymF5oGoRmL
zh5zGXsBMeBz3mRFx4xXCHLg0h/5lAbAWvSZacfxSVk/zOjAKEvpp9QNZUoWUYQQbvSLlkQb
Qp+z5R/zzI9OK2tHL+ipan48D0ddx6luW27hPlCF/1mfZo0Ov1FuOefi+XzhOEuEpxobBKy9
fuZbFYJrukXpXsFqtAB+Wsovu+qY6T/q4+B2</vt:lpwstr>
  </property>
  <property fmtid="{D5CDD505-2E9C-101B-9397-08002B2CF9AE}" pid="12" name="_2015_ms_pID_7253432">
    <vt:lpwstr>/bVkYuOxB55wCj/U9v41H39nugwQd7DinCae
PuL+0BmbWtz1AYp92/iSoWvuLs2JrpP3pDKqV9ZypZvRtKJfjT4=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