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felix-osgi-obr-resolver 1.8.0</w:t>
      </w:r>
    </w:p>
    <w:p>
      <w:pPr/>
      <w:r>
        <w:rPr>
          <w:rStyle w:val="a0"/>
          <w:rFonts w:ascii="Arial" w:hAnsi="Arial"/>
          <w:b/>
        </w:rPr>
        <w:t xml:space="preserve">Copyright notice: </w:t>
      </w:r>
    </w:p>
    <w:p>
      <w:pPr/>
      <w:r>
        <w:rPr>
          <w:rStyle w:val="a0"/>
          <w:rFonts w:ascii="宋体" w:hAnsi="宋体"/>
          <w:sz w:val="22"/>
        </w:rPr>
        <w:t xml:space="preserve">Copyright (c) OSGi Alliance (2011, 2012). </w:t>
      </w:r>
      <w:r>
        <w:rPr>
          <w:rStyle w:val="a0"/>
          <w:rFonts w:ascii="宋体" w:hAnsi="宋体"/>
          <w:sz w:val="22"/>
        </w:rPr>
        <w:t>All Rights Reserved.</w:t>
      </w:r>
      <w:r>
        <w:rPr>
          <w:rStyle w:val="a0"/>
          <w:rFonts w:ascii="宋体" w:hAnsi="宋体"/>
          <w:sz w:val="22"/>
        </w:rPr>
        <w:br/>
        <w:t>Copyright 2006-2015 The Apache Software Foundation</w:t>
      </w:r>
      <w:r>
        <w:rPr>
          <w:rStyle w:val="a0"/>
          <w:rFonts w:ascii="宋体" w:hAnsi="宋体"/>
          <w:sz w:val="22"/>
        </w:rPr>
        <w:t>.</w:t>
      </w:r>
      <w:r>
        <w:rPr>
          <w:rStyle w:val="a0"/>
          <w:rFonts w:ascii="宋体" w:hAnsi="宋体"/>
          <w:sz w:val="22"/>
        </w:rPr>
        <w:br/>
        <w:t>Copyright (c) OSGi Alliance (2006, 2012). All Rights Reserved.</w:t>
      </w:r>
      <w:r>
        <w:rPr>
          <w:rStyle w:val="a0"/>
          <w:rFonts w:ascii="宋体" w:hAnsi="宋体"/>
          <w:sz w:val="22"/>
        </w:rPr>
        <w:br/>
        <w:t>Copyright (c) OSGi Alliance (2000, 2015).</w:t>
      </w:r>
      <w:r>
        <w:rPr>
          <w:rStyle w:val="a0"/>
          <w:rFonts w:ascii="宋体" w:hAnsi="宋体"/>
          <w:sz w:val="22"/>
        </w:rPr>
        <w:br/>
        <w:t>Copyright (c) OSGi Alliance (2010, 2012). All Rights Reserved.</w:t>
      </w:r>
      <w:r>
        <w:rPr>
          <w:rStyle w:val="a0"/>
          <w:rFonts w:ascii="宋体" w:hAnsi="宋体"/>
          <w:sz w:val="22"/>
        </w:rPr>
        <w:br/>
        <w:t>Copyright (c) OS</w:t>
      </w:r>
      <w:r>
        <w:rPr>
          <w:rStyle w:val="a0"/>
          <w:rFonts w:ascii="宋体" w:hAnsi="宋体"/>
          <w:sz w:val="22"/>
        </w:rPr>
        <w:t>Gi Alliance (2012).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w:t>
      </w:r>
      <w:r>
        <w:rPr>
          <w:rStyle w:val="a0"/>
          <w:rFonts w:ascii="Times New Roman" w:hAnsi="Times New Roman"/>
          <w:sz w:val="21"/>
        </w:rPr>
        <w:t>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w:t>
      </w:r>
      <w:r>
        <w:rPr>
          <w:rStyle w:val="a0"/>
          <w:rFonts w:ascii="Times New Roman" w:hAnsi="Times New Roman"/>
          <w:sz w:val="21"/>
        </w:rPr>
        <w:t xml:space="preserve">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w:t>
      </w:r>
      <w:r>
        <w:rPr>
          <w:rStyle w:val="a0"/>
          <w:rFonts w:ascii="Times New Roman" w:hAnsi="Times New Roman"/>
          <w:sz w:val="21"/>
        </w:rPr>
        <w:t xml:space="preserv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w:t>
      </w:r>
      <w:r>
        <w:rPr>
          <w:rStyle w:val="a0"/>
          <w:rFonts w:ascii="Times New Roman" w:hAnsi="Times New Roman"/>
          <w:sz w:val="21"/>
        </w:rPr>
        <w:t>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w:t>
      </w:r>
      <w:r>
        <w:rPr>
          <w:rStyle w:val="a0"/>
          <w:rFonts w:ascii="Times New Roman" w:hAnsi="Times New Roman"/>
          <w:sz w:val="21"/>
        </w:rP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w:t>
      </w:r>
      <w:r>
        <w:rPr>
          <w:rStyle w:val="a0"/>
          <w:rFonts w:ascii="Times New Roman" w:hAnsi="Times New Roman"/>
          <w:sz w:val="21"/>
        </w:rPr>
        <w:t>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w:t>
      </w:r>
      <w:r>
        <w:rPr>
          <w:rStyle w:val="a0"/>
          <w:rFonts w:ascii="Times New Roman" w:hAnsi="Times New Roman"/>
          <w:sz w:val="21"/>
        </w:rPr>
        <w:t xml:space="preserve">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w:t>
      </w:r>
      <w:r>
        <w:rPr>
          <w:rStyle w:val="a0"/>
          <w:rFonts w:ascii="Times New Roman" w:hAnsi="Times New Roman"/>
          <w:sz w:val="21"/>
        </w:rP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w:t>
      </w:r>
      <w:r>
        <w:rPr>
          <w:rStyle w:val="a0"/>
          <w:rFonts w:ascii="Times New Roman" w:hAnsi="Times New Roman"/>
          <w:sz w:val="21"/>
        </w:rPr>
        <w:t>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w:t>
      </w:r>
      <w:r>
        <w:rPr>
          <w:rStyle w:val="a0"/>
          <w:rFonts w:ascii="Times New Roman" w:hAnsi="Times New Roman"/>
          <w:sz w:val="21"/>
        </w:rPr>
        <w:t>or Derivative Works thereof, that is intentionally</w:t>
      </w:r>
      <w:r>
        <w:rPr>
          <w:rStyle w:val="a0"/>
          <w:rFonts w:ascii="Times New Roman" w:hAnsi="Times New Roman"/>
          <w:sz w:val="21"/>
        </w:rPr>
        <w:br/>
      </w:r>
      <w:r>
        <w:rPr>
          <w:rStyle w:val="a0"/>
          <w:rFonts w:ascii="Times New Roman" w:hAnsi="Times New Roman"/>
          <w:sz w:val="21"/>
        </w:rP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w:t>
      </w:r>
      <w:r>
        <w:rPr>
          <w:rStyle w:val="a0"/>
          <w:rFonts w:ascii="Times New Roman" w:hAnsi="Times New Roman"/>
          <w:sz w:val="21"/>
        </w:rPr>
        <w:t>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w:t>
      </w:r>
      <w:r>
        <w:rPr>
          <w:rStyle w:val="a0"/>
          <w:rFonts w:ascii="Times New Roman" w:hAnsi="Times New Roman"/>
          <w:sz w:val="21"/>
        </w:rP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w:t>
      </w:r>
      <w:r>
        <w:rPr>
          <w:rStyle w:val="a0"/>
          <w:rFonts w:ascii="Times New Roman" w:hAnsi="Times New Roman"/>
          <w:sz w:val="21"/>
        </w:rPr>
        <w:t>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w:t>
      </w:r>
      <w:r>
        <w:rPr>
          <w:rStyle w:val="a0"/>
          <w:rFonts w:ascii="Times New Roman" w:hAnsi="Times New Roman"/>
          <w:sz w:val="21"/>
        </w:rPr>
        <w:t>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t>,</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w:t>
      </w:r>
      <w:r>
        <w:rPr>
          <w:rStyle w:val="a0"/>
          <w:rFonts w:ascii="Times New Roman" w:hAnsi="Times New Roman"/>
          <w:sz w:val="21"/>
        </w:rPr>
        <w:t>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w:t>
      </w:r>
      <w:r>
        <w:rPr>
          <w:rStyle w:val="a0"/>
          <w:rFonts w:ascii="Times New Roman" w:hAnsi="Times New Roman"/>
          <w:sz w:val="21"/>
        </w:rPr>
        <w:t>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w:t>
      </w:r>
      <w:r>
        <w:rPr>
          <w:rStyle w:val="a0"/>
          <w:rFonts w:ascii="Times New Roman" w:hAnsi="Times New Roman"/>
          <w:sz w:val="21"/>
        </w:rPr>
        <w: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w:t>
      </w:r>
      <w:r>
        <w:rPr>
          <w:rStyle w:val="a0"/>
          <w:rFonts w:ascii="Times New Roman" w:hAnsi="Times New Roman"/>
          <w:sz w:val="21"/>
        </w:rPr>
        <w:t>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w:t>
      </w:r>
      <w:r>
        <w:rPr>
          <w:rStyle w:val="a0"/>
          <w:rFonts w:ascii="Times New Roman" w:hAnsi="Times New Roman"/>
          <w:sz w:val="21"/>
        </w:rPr>
        <w:t>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w:t>
      </w:r>
      <w:r>
        <w:rPr>
          <w:rStyle w:val="a0"/>
          <w:rFonts w:ascii="Times New Roman" w:hAnsi="Times New Roman"/>
          <w:sz w:val="21"/>
        </w:rPr>
        <w:t xml:space="preserve">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w:t>
      </w:r>
      <w:r>
        <w:rPr>
          <w:rStyle w:val="a0"/>
          <w:rFonts w:ascii="Times New Roman" w:hAnsi="Times New Roman"/>
          <w:sz w:val="21"/>
        </w:rPr>
        <w: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w:t>
      </w:r>
      <w:r>
        <w:rPr>
          <w:rStyle w:val="a0"/>
          <w:rFonts w:ascii="Times New Roman" w:hAnsi="Times New Roman"/>
          <w:sz w:val="21"/>
        </w:rPr>
        <w:t>,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w:t>
      </w:r>
      <w:r>
        <w:rPr>
          <w:rStyle w:val="a0"/>
          <w:rFonts w:ascii="Times New Roman" w:hAnsi="Times New Roman"/>
          <w:sz w:val="21"/>
        </w:rPr>
        <w:t>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w:t>
      </w:r>
      <w:r>
        <w:rPr>
          <w:rStyle w:val="a0"/>
          <w:rFonts w:ascii="Times New Roman" w:hAnsi="Times New Roman"/>
          <w:sz w:val="21"/>
        </w:rPr>
        <w: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t>
      </w:r>
      <w:r>
        <w:rPr>
          <w:rStyle w:val="a0"/>
          <w:rFonts w:ascii="Times New Roman" w:hAnsi="Times New Roman"/>
          <w:sz w:val="21"/>
        </w:rPr>
        <w:t>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w:t>
      </w:r>
      <w:r>
        <w:rPr>
          <w:rStyle w:val="a0"/>
          <w:rFonts w:ascii="Times New Roman" w:hAnsi="Times New Roman"/>
          <w:sz w:val="21"/>
        </w:rPr>
        <w:t>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r>
      <w:r>
        <w:rPr>
          <w:rStyle w:val="a0"/>
          <w:rFonts w:ascii="Times New Roman" w:hAnsi="Times New Roman"/>
          <w:sz w:val="21"/>
        </w:rPr>
        <w:t xml:space="preserve">      the </w:t>
      </w:r>
      <w:r>
        <w:rPr>
          <w:rStyle w:val="a0"/>
          <w:rFonts w:ascii="Times New Roman" w:hAnsi="Times New Roman"/>
          <w:sz w:val="21"/>
        </w:rPr>
        <w:t>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w:t>
      </w:r>
      <w:r>
        <w:rPr>
          <w:rStyle w:val="a0"/>
          <w:rFonts w:ascii="Times New Roman" w:hAnsi="Times New Roman"/>
          <w:sz w:val="21"/>
        </w:rPr>
        <w:t>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w:t>
      </w:r>
      <w:r>
        <w:rPr>
          <w:rStyle w:val="a0"/>
          <w:rFonts w:ascii="Times New Roman" w:hAnsi="Times New Roman"/>
          <w:sz w:val="21"/>
        </w:rPr>
        <w:t>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w:t>
      </w:r>
      <w:r>
        <w:rPr>
          <w:rStyle w:val="a0"/>
          <w:rFonts w:ascii="Times New Roman" w:hAnsi="Times New Roman"/>
          <w:sz w:val="21"/>
        </w:rPr>
        <w:t>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w:t>
      </w:r>
      <w:r>
        <w:rPr>
          <w:rStyle w:val="a0"/>
          <w:rFonts w:ascii="Times New Roman" w:hAnsi="Times New Roman"/>
          <w:sz w:val="21"/>
        </w:rPr>
        <w:t>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w:t>
      </w:r>
      <w:r>
        <w:rPr>
          <w:rStyle w:val="a0"/>
          <w:rFonts w:ascii="Times New Roman" w:hAnsi="Times New Roman"/>
          <w:sz w:val="21"/>
        </w:rPr>
        <w:t xml:space="preserve">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w:t>
      </w:r>
      <w:r>
        <w:rPr>
          <w:rStyle w:val="a0"/>
          <w:rFonts w:ascii="Times New Roman" w:hAnsi="Times New Roman"/>
          <w:sz w:val="21"/>
        </w:rPr>
        <w: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w:t>
      </w:r>
      <w:r>
        <w:rPr>
          <w:rStyle w:val="a0"/>
          <w:rFonts w:ascii="Times New Roman" w:hAnsi="Times New Roman"/>
          <w:sz w:val="21"/>
        </w:rPr>
        <w:t>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w:t>
      </w:r>
      <w:r>
        <w:rPr>
          <w:rStyle w:val="a0"/>
          <w:rFonts w:ascii="Times New Roman" w:hAnsi="Times New Roman"/>
          <w:sz w:val="21"/>
        </w:rPr>
        <w:t>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w:t>
      </w:r>
      <w:r>
        <w:rPr>
          <w:rStyle w:val="a0"/>
          <w:rFonts w:ascii="Times New Roman" w:hAnsi="Times New Roman"/>
          <w:sz w:val="21"/>
        </w:rPr>
        <w:t>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w:t>
      </w:r>
      <w:r>
        <w:rPr>
          <w:rStyle w:val="a0"/>
          <w:rFonts w:ascii="Times New Roman" w:hAnsi="Times New Roman"/>
          <w:sz w:val="21"/>
        </w:rPr>
        <w:t>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w:t>
      </w:r>
      <w:r>
        <w:rPr>
          <w:rStyle w:val="a0"/>
          <w:rFonts w:ascii="Times New Roman" w:hAnsi="Times New Roman"/>
          <w:sz w:val="21"/>
        </w:rPr>
        <w:t>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w:t>
      </w:r>
      <w:r>
        <w:rPr>
          <w:rStyle w:val="a0"/>
          <w:rFonts w:ascii="Times New Roman" w:hAnsi="Times New Roman"/>
          <w:sz w:val="21"/>
        </w:rPr>
        <w:t>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w:t>
      </w:r>
      <w:r>
        <w:rPr>
          <w:rStyle w:val="a0"/>
          <w:rFonts w:ascii="Times New Roman" w:hAnsi="Times New Roman"/>
          <w:sz w:val="21"/>
        </w:rPr>
        <w:t>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w:t>
      </w:r>
      <w:r>
        <w:rPr>
          <w:rStyle w:val="a0"/>
          <w:rFonts w:ascii="Times New Roman" w:hAnsi="Times New Roman"/>
          <w:sz w:val="21"/>
        </w:rPr>
        <w:t>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